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41805" w14:textId="27B35BEB" w:rsidR="00F275EA" w:rsidRPr="004C2AAB" w:rsidRDefault="00A25F71" w:rsidP="00031D6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E41616">
        <w:rPr>
          <w:sz w:val="28"/>
        </w:rPr>
        <w:t xml:space="preserve"> </w:t>
      </w:r>
      <w:r w:rsidR="008F63DF" w:rsidRPr="00E41616">
        <w:rPr>
          <w:sz w:val="28"/>
        </w:rPr>
        <w:t>Внести в Сборник вознаграждений за операции, осуществляемые ОАО «БПС-Сбербанк» от 20.12.2016 № 01/01</w:t>
      </w:r>
      <w:r w:rsidR="008F63DF" w:rsidRPr="00E41616">
        <w:rPr>
          <w:sz w:val="28"/>
        </w:rPr>
        <w:noBreakHyphen/>
        <w:t>07/606 (далее – Сборник) следующие изменения:</w:t>
      </w:r>
    </w:p>
    <w:p w14:paraId="69A9C041" w14:textId="5C7963F9" w:rsidR="00134A09" w:rsidRPr="00134A09" w:rsidRDefault="00134A09" w:rsidP="00134A09">
      <w:pPr>
        <w:pStyle w:val="a3"/>
        <w:tabs>
          <w:tab w:val="left" w:pos="1276"/>
        </w:tabs>
        <w:ind w:left="709"/>
        <w:jc w:val="right"/>
        <w:rPr>
          <w:sz w:val="28"/>
          <w:szCs w:val="28"/>
        </w:rPr>
      </w:pPr>
    </w:p>
    <w:p w14:paraId="34336E7E" w14:textId="73C1B781" w:rsidR="009A3B38" w:rsidRPr="009A3B38" w:rsidRDefault="009A3B38" w:rsidP="009A3B38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A3B38">
        <w:rPr>
          <w:sz w:val="28"/>
          <w:szCs w:val="28"/>
        </w:rPr>
        <w:t>пункты 4.1.6-4.1.17.1 раздела 4.1 Сборника изложить в следующей редакции:</w:t>
      </w:r>
    </w:p>
    <w:p w14:paraId="3422A147" w14:textId="77777777" w:rsidR="009A3B38" w:rsidRPr="009A3B38" w:rsidRDefault="009A3B38" w:rsidP="009A3B38">
      <w:pPr>
        <w:tabs>
          <w:tab w:val="left" w:pos="993"/>
        </w:tabs>
        <w:ind w:left="709"/>
        <w:jc w:val="both"/>
        <w:rPr>
          <w:sz w:val="28"/>
          <w:szCs w:val="28"/>
        </w:rPr>
      </w:pPr>
      <w:r w:rsidRPr="009A3B38">
        <w:rPr>
          <w:sz w:val="28"/>
          <w:szCs w:val="28"/>
        </w:rPr>
        <w:t>«</w:t>
      </w: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966"/>
        <w:gridCol w:w="3670"/>
        <w:gridCol w:w="1596"/>
        <w:gridCol w:w="1276"/>
        <w:gridCol w:w="1276"/>
        <w:gridCol w:w="5812"/>
      </w:tblGrid>
      <w:tr w:rsidR="009A3B38" w:rsidRPr="000C345B" w14:paraId="5DBEF10C" w14:textId="77777777" w:rsidTr="00D21757">
        <w:trPr>
          <w:trHeight w:val="7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01E7" w14:textId="77777777" w:rsidR="009A3B38" w:rsidRPr="000C345B" w:rsidRDefault="009A3B38" w:rsidP="00D21757">
            <w:r w:rsidRPr="000C345B">
              <w:t>№ п/п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BDFB" w14:textId="77777777" w:rsidR="009A3B38" w:rsidRPr="000C345B" w:rsidRDefault="009A3B38" w:rsidP="00D21757">
            <w:pPr>
              <w:jc w:val="center"/>
            </w:pPr>
            <w:r w:rsidRPr="000C345B">
              <w:t>Наименование операции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0F76" w14:textId="77777777" w:rsidR="009A3B38" w:rsidRPr="000C345B" w:rsidRDefault="009A3B38" w:rsidP="00D21757">
            <w:pPr>
              <w:jc w:val="center"/>
            </w:pPr>
            <w:r w:rsidRPr="000C345B">
              <w:t>Основной размер вознаграждения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146F" w14:textId="77777777" w:rsidR="009A3B38" w:rsidRPr="000C345B" w:rsidRDefault="009A3B38" w:rsidP="00D21757">
            <w:pPr>
              <w:jc w:val="center"/>
            </w:pPr>
            <w:r w:rsidRPr="000C345B">
              <w:t xml:space="preserve">MIN     размер </w:t>
            </w:r>
            <w:proofErr w:type="spellStart"/>
            <w:r w:rsidRPr="000C345B">
              <w:t>возн</w:t>
            </w:r>
            <w:proofErr w:type="spellEnd"/>
            <w:r w:rsidRPr="000C345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B5C0" w14:textId="77777777" w:rsidR="009A3B38" w:rsidRPr="000C345B" w:rsidRDefault="009A3B38" w:rsidP="00D21757">
            <w:pPr>
              <w:jc w:val="center"/>
            </w:pPr>
            <w:r w:rsidRPr="000C345B">
              <w:t xml:space="preserve">MAX       размер </w:t>
            </w:r>
            <w:proofErr w:type="spellStart"/>
            <w:r w:rsidRPr="000C345B">
              <w:t>возн</w:t>
            </w:r>
            <w:proofErr w:type="spellEnd"/>
            <w:r w:rsidRPr="000C345B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B4EE9" w14:textId="77777777" w:rsidR="009A3B38" w:rsidRPr="000C345B" w:rsidRDefault="009A3B38" w:rsidP="00D21757">
            <w:pPr>
              <w:jc w:val="center"/>
            </w:pPr>
            <w:r w:rsidRPr="000C345B">
              <w:t>Примечание:</w:t>
            </w:r>
          </w:p>
        </w:tc>
      </w:tr>
      <w:tr w:rsidR="009A3B38" w:rsidRPr="000C345B" w14:paraId="66680C6B" w14:textId="77777777" w:rsidTr="00D21757">
        <w:trPr>
          <w:trHeight w:val="17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403D" w14:textId="77777777" w:rsidR="009A3B38" w:rsidRPr="000C345B" w:rsidRDefault="009A3B38" w:rsidP="00D21757">
            <w:r w:rsidRPr="000C345B">
              <w:t>4.1.4.1.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D726B1" w14:textId="77777777" w:rsidR="009A3B38" w:rsidRPr="000C345B" w:rsidRDefault="009A3B38" w:rsidP="00D21757">
            <w:r w:rsidRPr="000C345B">
              <w:t xml:space="preserve">Закрытие временного счета (в том числе временного счета, открываемого физическому лицу для формирования уставного фонда создаваемого юридического лица) при открытии текущего (расчетного) банковского счета в другом банке 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5FE4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40.00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A27D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E92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3F45DE" w14:textId="77777777" w:rsidR="009A3B38" w:rsidRPr="000C345B" w:rsidRDefault="009A3B38" w:rsidP="00D21757">
            <w:pPr>
              <w:jc w:val="both"/>
            </w:pPr>
            <w:r w:rsidRPr="000C345B">
              <w:t>При закрытии временного счета (в том числе временного счета, открываемого физическому лицу для формирования уставного фонда создаваемого юридического лица) и открытии первого текущего (расчетного) банковского счета в Банке вознаграждение взимается в размере, установленном пунктом 4.1.1.2.</w:t>
            </w:r>
          </w:p>
        </w:tc>
      </w:tr>
      <w:tr w:rsidR="009A3B38" w:rsidRPr="000C345B" w14:paraId="72014563" w14:textId="77777777" w:rsidTr="00D21757">
        <w:trPr>
          <w:trHeight w:val="158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15C9B" w14:textId="77777777" w:rsidR="009A3B38" w:rsidRPr="000C345B" w:rsidRDefault="009A3B38" w:rsidP="00D21757">
            <w:r w:rsidRPr="000C345B">
              <w:t>4.1.5.1.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A8A2F" w14:textId="77777777" w:rsidR="009A3B38" w:rsidRPr="000C345B" w:rsidRDefault="009A3B38" w:rsidP="00D21757">
            <w:r w:rsidRPr="000C345B">
              <w:t xml:space="preserve">Закрытие других счетов по заявлению клиента (за исключением счета, предназначенного для учета кредитов, депозитного счета, счета по учету аккредитивов, счета по учету гарантийного депозита денег, благотворительного счета) 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3226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10.00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A60E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6783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96F352" w14:textId="77777777" w:rsidR="009A3B38" w:rsidRPr="000C345B" w:rsidRDefault="009A3B38" w:rsidP="00D21757">
            <w:pPr>
              <w:jc w:val="both"/>
            </w:pPr>
            <w:r w:rsidRPr="000C345B">
              <w:t>Вознаграждение взимается за исключением операций закрытия счета в связи с ликвидацией (реорганизацией) субъекта хозяйствования, закрытием обособленного структурного подразделения, открытием конкурсного производства, прекращением/приостановлением предпринимательской деятельности на основании заявления владельца счета с приложением подтверждающих документов, при оптимизации сети структурных подразделений Банка.</w:t>
            </w:r>
          </w:p>
        </w:tc>
      </w:tr>
      <w:tr w:rsidR="009A3B38" w:rsidRPr="000C345B" w14:paraId="6BA5A5FD" w14:textId="77777777" w:rsidTr="00D21757">
        <w:trPr>
          <w:trHeight w:val="128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D470" w14:textId="77777777" w:rsidR="009A3B38" w:rsidRPr="000C345B" w:rsidRDefault="009A3B38" w:rsidP="00D21757">
            <w:r w:rsidRPr="000C345B">
              <w:t>4.1.6.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8EB4" w14:textId="77777777" w:rsidR="009A3B38" w:rsidRPr="000C345B" w:rsidRDefault="009A3B38" w:rsidP="00D21757">
            <w:r w:rsidRPr="000C345B">
              <w:t>Свидетельствование подлинности подписей должностных лиц юридического лица, индивидуального предпринимателя, включаемых в карточку с образцами подписей: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43D7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6EA5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5F42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-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F48B9" w14:textId="77777777" w:rsidR="009A3B38" w:rsidRPr="000C345B" w:rsidRDefault="009A3B38" w:rsidP="00D21757">
            <w:r w:rsidRPr="000C345B">
              <w:t>Вознаграждение взимается за каждую подпись. Вознаграждение не устанавливается для юридических лиц, а также индивидуальных предпринимателей, в отношении которых в Банке имеется информация о возбуждении дела об экономической несостоятельности (банкротстве), кроме установления защитного периода, либо о принятии клиентом решения о ликвидации (прекращении деятельности), за исключением случаев, когда в Банке имеется информация о прекращении дела об экономической несостоятельности (банкротстве), ранее возбужденного в отношении данных клиентов, либо когда в Банке имеется информация о принятии клиентом решения о возобновлении деятельности.</w:t>
            </w:r>
          </w:p>
        </w:tc>
      </w:tr>
      <w:tr w:rsidR="009A3B38" w:rsidRPr="000C345B" w14:paraId="2972ACFB" w14:textId="77777777" w:rsidTr="00D21757">
        <w:trPr>
          <w:trHeight w:val="81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D15F" w14:textId="77777777" w:rsidR="009A3B38" w:rsidRPr="000C345B" w:rsidRDefault="009A3B38" w:rsidP="00D21757">
            <w:r w:rsidRPr="000C345B">
              <w:t>4.1.6.1.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0A17" w14:textId="77777777" w:rsidR="009A3B38" w:rsidRPr="000C345B" w:rsidRDefault="009A3B38" w:rsidP="00D21757">
            <w:r w:rsidRPr="000C345B">
              <w:t>в связи с оформлением карточки с образцами подписей при открытии счета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19BB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5.00 BYN или включено в Пакет операций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DAB2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CE9B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 </w:t>
            </w:r>
          </w:p>
        </w:tc>
        <w:tc>
          <w:tcPr>
            <w:tcW w:w="58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F863" w14:textId="77777777" w:rsidR="009A3B38" w:rsidRPr="000C345B" w:rsidRDefault="009A3B38" w:rsidP="00D21757"/>
        </w:tc>
      </w:tr>
      <w:tr w:rsidR="009A3B38" w:rsidRPr="000C345B" w14:paraId="35B83031" w14:textId="77777777" w:rsidTr="00DC3132">
        <w:trPr>
          <w:trHeight w:val="416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E9CF" w14:textId="77777777" w:rsidR="009A3B38" w:rsidRPr="000C345B" w:rsidRDefault="009A3B38" w:rsidP="00D21757">
            <w:r w:rsidRPr="000C345B">
              <w:t>4.1.6.2.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7A44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замена карточки с образцами подписей в связи с изменениями уполномоченных лиц клиента Банка, имеющих право подписи документов для проведения расчетов</w:t>
            </w:r>
          </w:p>
          <w:p w14:paraId="0D4F262F" w14:textId="77777777" w:rsidR="009A3B38" w:rsidRPr="000C345B" w:rsidRDefault="009A3B38" w:rsidP="00D21757">
            <w:pPr>
              <w:rPr>
                <w:strike/>
              </w:rPr>
            </w:pPr>
            <w:r w:rsidRPr="00DC3132">
              <w:t xml:space="preserve">в связи с переоформлением /заменой </w:t>
            </w:r>
            <w:r w:rsidRPr="00DC3132">
              <w:lastRenderedPageBreak/>
              <w:t>карточки с образцами подписей  клиента Банка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9FFF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lastRenderedPageBreak/>
              <w:t>4.50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8D7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935B" w14:textId="77777777" w:rsidR="009A3B38" w:rsidRPr="000C345B" w:rsidRDefault="009A3B38" w:rsidP="00D21757">
            <w:pPr>
              <w:jc w:val="center"/>
              <w:rPr>
                <w:b/>
                <w:bCs/>
              </w:rPr>
            </w:pPr>
            <w:r w:rsidRPr="000C345B">
              <w:rPr>
                <w:b/>
                <w:bCs/>
              </w:rPr>
              <w:t> </w:t>
            </w:r>
          </w:p>
        </w:tc>
        <w:tc>
          <w:tcPr>
            <w:tcW w:w="58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ED31" w14:textId="77777777" w:rsidR="009A3B38" w:rsidRPr="000C345B" w:rsidRDefault="009A3B38" w:rsidP="00D21757"/>
        </w:tc>
      </w:tr>
    </w:tbl>
    <w:p w14:paraId="180E4277" w14:textId="77777777" w:rsidR="009A3B38" w:rsidRDefault="009A3B38" w:rsidP="009A3B38">
      <w:pPr>
        <w:pStyle w:val="a3"/>
        <w:tabs>
          <w:tab w:val="left" w:pos="993"/>
        </w:tabs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14:paraId="60553E64" w14:textId="7258F6D4" w:rsidR="009A3B38" w:rsidRPr="009A3B38" w:rsidRDefault="009A3B38" w:rsidP="009A3B38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A3B38">
        <w:rPr>
          <w:rFonts w:eastAsia="Calibri"/>
          <w:sz w:val="28"/>
          <w:szCs w:val="28"/>
          <w:lang w:eastAsia="en-US"/>
        </w:rPr>
        <w:t>пункт 4.4.2 раздела 4.4 Сборника изложить в следующей редакции:</w:t>
      </w:r>
    </w:p>
    <w:p w14:paraId="41477724" w14:textId="77777777" w:rsidR="009A3B38" w:rsidRDefault="009A3B38" w:rsidP="009A3B38">
      <w:pPr>
        <w:pStyle w:val="a3"/>
        <w:tabs>
          <w:tab w:val="left" w:pos="1276"/>
        </w:tabs>
        <w:ind w:left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891"/>
        <w:gridCol w:w="3255"/>
        <w:gridCol w:w="1454"/>
        <w:gridCol w:w="1060"/>
        <w:gridCol w:w="1080"/>
        <w:gridCol w:w="6714"/>
      </w:tblGrid>
      <w:tr w:rsidR="009A3B38" w:rsidRPr="008C5AF7" w14:paraId="38FABFB7" w14:textId="77777777" w:rsidTr="00930FE8">
        <w:trPr>
          <w:trHeight w:val="48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80BC" w14:textId="77777777" w:rsidR="009A3B38" w:rsidRPr="008C5AF7" w:rsidRDefault="009A3B38" w:rsidP="00D21757">
            <w:pPr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9245" w14:textId="77777777" w:rsidR="009A3B38" w:rsidRPr="008C5AF7" w:rsidRDefault="009A3B38" w:rsidP="00D21757">
            <w:pPr>
              <w:jc w:val="center"/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>Наименование операции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6982" w14:textId="77777777" w:rsidR="009A3B38" w:rsidRPr="008C5AF7" w:rsidRDefault="009A3B38" w:rsidP="00D21757">
            <w:pPr>
              <w:jc w:val="center"/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>Основной размер вознаграждения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9797" w14:textId="77777777" w:rsidR="009A3B38" w:rsidRPr="008C5AF7" w:rsidRDefault="009A3B38" w:rsidP="00D21757">
            <w:pPr>
              <w:jc w:val="center"/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 xml:space="preserve">MIN     размер </w:t>
            </w:r>
            <w:proofErr w:type="spellStart"/>
            <w:r w:rsidRPr="008C5AF7">
              <w:rPr>
                <w:sz w:val="18"/>
                <w:szCs w:val="18"/>
              </w:rPr>
              <w:t>возн</w:t>
            </w:r>
            <w:proofErr w:type="spellEnd"/>
            <w:r w:rsidRPr="008C5AF7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CF9" w14:textId="77777777" w:rsidR="009A3B38" w:rsidRPr="008C5AF7" w:rsidRDefault="009A3B38" w:rsidP="00D21757">
            <w:pPr>
              <w:jc w:val="center"/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 xml:space="preserve">MAX       размер </w:t>
            </w:r>
            <w:proofErr w:type="spellStart"/>
            <w:r w:rsidRPr="008C5AF7">
              <w:rPr>
                <w:sz w:val="18"/>
                <w:szCs w:val="18"/>
              </w:rPr>
              <w:t>возн</w:t>
            </w:r>
            <w:proofErr w:type="spellEnd"/>
            <w:r w:rsidRPr="008C5AF7">
              <w:rPr>
                <w:sz w:val="18"/>
                <w:szCs w:val="18"/>
              </w:rPr>
              <w:t>.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8CA04" w14:textId="77777777" w:rsidR="009A3B38" w:rsidRPr="008C5AF7" w:rsidRDefault="009A3B38" w:rsidP="00D21757">
            <w:pPr>
              <w:jc w:val="center"/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>Примечание:</w:t>
            </w:r>
          </w:p>
        </w:tc>
      </w:tr>
      <w:tr w:rsidR="009A3B38" w:rsidRPr="008C5AF7" w14:paraId="506EBB8C" w14:textId="77777777" w:rsidTr="00930FE8">
        <w:trPr>
          <w:trHeight w:val="300"/>
        </w:trPr>
        <w:tc>
          <w:tcPr>
            <w:tcW w:w="1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hideMark/>
          </w:tcPr>
          <w:p w14:paraId="0699AC2C" w14:textId="77777777" w:rsidR="009A3B38" w:rsidRPr="008C5AF7" w:rsidRDefault="009A3B38" w:rsidP="00D21757">
            <w:pPr>
              <w:rPr>
                <w:b/>
                <w:bCs/>
                <w:sz w:val="18"/>
                <w:szCs w:val="18"/>
              </w:rPr>
            </w:pPr>
            <w:r w:rsidRPr="008C5AF7">
              <w:rPr>
                <w:b/>
                <w:bCs/>
                <w:sz w:val="18"/>
                <w:szCs w:val="18"/>
              </w:rPr>
              <w:t>4.4. РАСЧЕТНО-КАССОВОЕ ОБСЛУЖИВАНИЕ ЮРИДИЧЕСКИХ ЛИЦ И ИНДИВИДУАЛЬНЫХ ПРЕДПРИНИМАТЕЛЕЙ В БЕЛОРУССКИХ РУБЛЯХ</w:t>
            </w:r>
          </w:p>
        </w:tc>
      </w:tr>
      <w:tr w:rsidR="009A3B38" w:rsidRPr="008C5AF7" w14:paraId="675F81E8" w14:textId="77777777" w:rsidTr="00930FE8">
        <w:trPr>
          <w:trHeight w:val="270"/>
        </w:trPr>
        <w:tc>
          <w:tcPr>
            <w:tcW w:w="1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hideMark/>
          </w:tcPr>
          <w:p w14:paraId="431DC01A" w14:textId="77777777" w:rsidR="009A3B38" w:rsidRPr="008C5AF7" w:rsidRDefault="009A3B38" w:rsidP="00D21757">
            <w:pPr>
              <w:rPr>
                <w:b/>
                <w:bCs/>
                <w:sz w:val="18"/>
                <w:szCs w:val="18"/>
              </w:rPr>
            </w:pPr>
            <w:r w:rsidRPr="008C5AF7">
              <w:rPr>
                <w:b/>
                <w:bCs/>
                <w:sz w:val="18"/>
                <w:szCs w:val="18"/>
              </w:rPr>
              <w:t>Расчетное обслуживание</w:t>
            </w:r>
          </w:p>
        </w:tc>
      </w:tr>
      <w:tr w:rsidR="009A3B38" w:rsidRPr="008C5AF7" w14:paraId="7734ABA0" w14:textId="77777777" w:rsidTr="00930FE8">
        <w:trPr>
          <w:trHeight w:val="48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0780AA" w14:textId="77777777" w:rsidR="009A3B38" w:rsidRPr="008C5AF7" w:rsidRDefault="009A3B38" w:rsidP="00D21757">
            <w:pPr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>4.4.2.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DC5C" w14:textId="77777777" w:rsidR="009A3B38" w:rsidRPr="00DC3132" w:rsidRDefault="009A3B38" w:rsidP="00D21757">
            <w:pPr>
              <w:rPr>
                <w:strike/>
                <w:sz w:val="18"/>
                <w:szCs w:val="18"/>
              </w:rPr>
            </w:pPr>
            <w:r w:rsidRPr="00DC3132">
              <w:rPr>
                <w:strike/>
                <w:sz w:val="18"/>
                <w:szCs w:val="18"/>
              </w:rPr>
              <w:t>Прием и обработка расчетных документов, представленных на инкассо:</w:t>
            </w:r>
          </w:p>
          <w:p w14:paraId="3F15B720" w14:textId="77777777" w:rsidR="009A3B38" w:rsidRPr="008C5AF7" w:rsidRDefault="009A3B38" w:rsidP="00D21757">
            <w:pPr>
              <w:rPr>
                <w:strike/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Прием на инкассо/направление в автоматизированную информационную систему исполнения денежных обязательств: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0A49" w14:textId="77777777" w:rsidR="009A3B38" w:rsidRPr="008C5AF7" w:rsidRDefault="009A3B38" w:rsidP="00D21757">
            <w:pPr>
              <w:jc w:val="center"/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6D2F" w14:textId="77777777" w:rsidR="009A3B38" w:rsidRPr="008C5AF7" w:rsidRDefault="009A3B38" w:rsidP="00D217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F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75AB" w14:textId="77777777" w:rsidR="009A3B38" w:rsidRPr="008C5AF7" w:rsidRDefault="009A3B38" w:rsidP="00D217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5AF7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E19E7" w14:textId="77777777" w:rsidR="009A3B38" w:rsidRPr="008C5AF7" w:rsidRDefault="009A3B38" w:rsidP="00D21757">
            <w:pPr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 xml:space="preserve">Вознаграждение взимается за обработку одного </w:t>
            </w:r>
            <w:r w:rsidRPr="0076694F">
              <w:rPr>
                <w:strike/>
                <w:color w:val="FF0000"/>
                <w:sz w:val="18"/>
                <w:szCs w:val="18"/>
              </w:rPr>
              <w:t xml:space="preserve">расчетного </w:t>
            </w:r>
            <w:r w:rsidRPr="008C5AF7">
              <w:rPr>
                <w:sz w:val="18"/>
                <w:szCs w:val="18"/>
              </w:rPr>
              <w:t>документа.</w:t>
            </w:r>
          </w:p>
        </w:tc>
      </w:tr>
      <w:tr w:rsidR="009A3B38" w:rsidRPr="008C5AF7" w14:paraId="682765E2" w14:textId="77777777" w:rsidTr="00930FE8">
        <w:trPr>
          <w:trHeight w:val="87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90ADE" w14:textId="77777777" w:rsidR="009A3B38" w:rsidRPr="008C5AF7" w:rsidRDefault="009A3B38" w:rsidP="00D21757">
            <w:pPr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>4.4.2.1.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B64D" w14:textId="77777777" w:rsidR="009A3B38" w:rsidRPr="008C5AF7" w:rsidRDefault="009A3B38" w:rsidP="00D21757">
            <w:pPr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>платежных требований, переданных в электронном виде;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5EAC" w14:textId="77777777" w:rsidR="009A3B38" w:rsidRPr="008C5AF7" w:rsidRDefault="009A3B38" w:rsidP="00D21757">
            <w:pPr>
              <w:jc w:val="center"/>
              <w:rPr>
                <w:b/>
                <w:bCs/>
                <w:sz w:val="18"/>
                <w:szCs w:val="18"/>
              </w:rPr>
            </w:pPr>
            <w:r w:rsidRPr="008C5AF7">
              <w:rPr>
                <w:b/>
                <w:bCs/>
                <w:sz w:val="18"/>
                <w:szCs w:val="18"/>
              </w:rPr>
              <w:t>1.00 BYN                                     или включено в Пакет операций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B6E4" w14:textId="77777777" w:rsidR="009A3B38" w:rsidRPr="008C5AF7" w:rsidRDefault="009A3B38" w:rsidP="00D217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C5AF7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2178" w14:textId="77777777" w:rsidR="009A3B38" w:rsidRPr="008C5AF7" w:rsidRDefault="009A3B38" w:rsidP="00D217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C5AF7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7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CDDC" w14:textId="77777777" w:rsidR="009A3B38" w:rsidRPr="008C5AF7" w:rsidRDefault="009A3B38" w:rsidP="00D21757">
            <w:pPr>
              <w:rPr>
                <w:sz w:val="18"/>
                <w:szCs w:val="18"/>
              </w:rPr>
            </w:pPr>
          </w:p>
        </w:tc>
      </w:tr>
      <w:tr w:rsidR="009A3B38" w:rsidRPr="008C5AF7" w14:paraId="342C6C75" w14:textId="77777777" w:rsidTr="00930FE8">
        <w:trPr>
          <w:trHeight w:val="48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C7DB2" w14:textId="77777777" w:rsidR="009A3B38" w:rsidRPr="008C5AF7" w:rsidRDefault="009A3B38" w:rsidP="00D21757">
            <w:pPr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>4.4.2.2.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F367" w14:textId="77777777" w:rsidR="009A3B38" w:rsidRPr="008C5AF7" w:rsidRDefault="009A3B38" w:rsidP="00D21757">
            <w:pPr>
              <w:rPr>
                <w:sz w:val="18"/>
                <w:szCs w:val="18"/>
              </w:rPr>
            </w:pPr>
            <w:r w:rsidRPr="008C5AF7">
              <w:rPr>
                <w:sz w:val="18"/>
                <w:szCs w:val="18"/>
              </w:rPr>
              <w:t>платежных требований на бумажном носителе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72CF" w14:textId="77777777" w:rsidR="009A3B38" w:rsidRPr="008C5AF7" w:rsidRDefault="009A3B38" w:rsidP="00D21757">
            <w:pPr>
              <w:jc w:val="center"/>
              <w:rPr>
                <w:b/>
                <w:bCs/>
                <w:sz w:val="18"/>
                <w:szCs w:val="18"/>
              </w:rPr>
            </w:pPr>
            <w:r w:rsidRPr="008C5AF7">
              <w:rPr>
                <w:b/>
                <w:bCs/>
                <w:sz w:val="18"/>
                <w:szCs w:val="18"/>
              </w:rPr>
              <w:t xml:space="preserve">4.00 BYN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5879" w14:textId="77777777" w:rsidR="009A3B38" w:rsidRPr="008C5AF7" w:rsidRDefault="009A3B38" w:rsidP="00D217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C5AF7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FBBD" w14:textId="77777777" w:rsidR="009A3B38" w:rsidRPr="008C5AF7" w:rsidRDefault="009A3B38" w:rsidP="00D217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C5AF7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7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5D14" w14:textId="77777777" w:rsidR="009A3B38" w:rsidRPr="008C5AF7" w:rsidRDefault="009A3B38" w:rsidP="00D21757">
            <w:pPr>
              <w:rPr>
                <w:sz w:val="18"/>
                <w:szCs w:val="18"/>
              </w:rPr>
            </w:pPr>
          </w:p>
        </w:tc>
      </w:tr>
      <w:tr w:rsidR="009A3B38" w:rsidRPr="008C5AF7" w14:paraId="584DE97E" w14:textId="77777777" w:rsidTr="00930FE8">
        <w:trPr>
          <w:trHeight w:val="48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499414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4.4.2.3.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995C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заявлений на отзыв/изменение/ приостановление действия/ возобновления действия расчетных документов  помещенных в автоматизированную информационную систему исполнения денежных обязательств: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2CF2" w14:textId="77777777" w:rsidR="009A3B38" w:rsidRPr="00DC3132" w:rsidRDefault="009A3B38" w:rsidP="00D2175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2789" w14:textId="77777777" w:rsidR="009A3B38" w:rsidRPr="00DC3132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BAFC" w14:textId="77777777" w:rsidR="009A3B38" w:rsidRPr="00827970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5E72" w14:textId="77777777" w:rsidR="009A3B38" w:rsidRPr="008C5AF7" w:rsidRDefault="009A3B38" w:rsidP="00D21757">
            <w:pPr>
              <w:rPr>
                <w:sz w:val="18"/>
                <w:szCs w:val="18"/>
              </w:rPr>
            </w:pPr>
          </w:p>
        </w:tc>
      </w:tr>
      <w:tr w:rsidR="009A3B38" w:rsidRPr="008C5AF7" w14:paraId="7EA47FA4" w14:textId="77777777" w:rsidTr="00930FE8">
        <w:trPr>
          <w:trHeight w:val="48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037BD0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4.4.2.3.1.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A9C3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переданных в электронном виде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7775" w14:textId="77777777" w:rsidR="009A3B38" w:rsidRPr="00DC3132" w:rsidRDefault="009A3B38" w:rsidP="00D21757">
            <w:pPr>
              <w:jc w:val="center"/>
              <w:rPr>
                <w:bCs/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1.00 BYN                                     или включено в Пакет операций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8045" w14:textId="77777777" w:rsidR="009A3B38" w:rsidRPr="00DC3132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C3132">
              <w:rPr>
                <w:rFonts w:ascii="Calibri" w:hAnsi="Calibri"/>
                <w:bCs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BCD2" w14:textId="77777777" w:rsidR="009A3B38" w:rsidRPr="00827970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27970">
              <w:rPr>
                <w:rFonts w:ascii="Calibri" w:hAnsi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69164" w14:textId="77777777" w:rsidR="009A3B38" w:rsidRPr="008C5AF7" w:rsidRDefault="009A3B38" w:rsidP="00D21757">
            <w:pPr>
              <w:rPr>
                <w:sz w:val="18"/>
                <w:szCs w:val="18"/>
              </w:rPr>
            </w:pPr>
          </w:p>
        </w:tc>
      </w:tr>
      <w:tr w:rsidR="009A3B38" w:rsidRPr="008C5AF7" w14:paraId="7AEEB873" w14:textId="77777777" w:rsidTr="00930FE8">
        <w:trPr>
          <w:trHeight w:val="48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C1C060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4.4.2.3.2.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D7DA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предоставленных на бумажном носителе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89C7" w14:textId="77777777" w:rsidR="009A3B38" w:rsidRPr="00DC3132" w:rsidRDefault="009A3B38" w:rsidP="00D21757">
            <w:pPr>
              <w:jc w:val="center"/>
              <w:rPr>
                <w:bCs/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4.00 BYN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9159" w14:textId="77777777" w:rsidR="009A3B38" w:rsidRPr="00827970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27970">
              <w:rPr>
                <w:rFonts w:ascii="Calibri" w:hAnsi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FF6A" w14:textId="77777777" w:rsidR="009A3B38" w:rsidRPr="00827970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27970">
              <w:rPr>
                <w:rFonts w:ascii="Calibri" w:hAnsi="Calibri"/>
                <w:bCs/>
                <w:i/>
                <w:color w:val="FF0000"/>
                <w:sz w:val="22"/>
                <w:szCs w:val="22"/>
              </w:rPr>
              <w:t>-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F578F" w14:textId="77777777" w:rsidR="009A3B38" w:rsidRPr="008C5AF7" w:rsidRDefault="009A3B38" w:rsidP="00D21757">
            <w:pPr>
              <w:rPr>
                <w:sz w:val="18"/>
                <w:szCs w:val="18"/>
              </w:rPr>
            </w:pPr>
          </w:p>
        </w:tc>
      </w:tr>
      <w:tr w:rsidR="009A3B38" w:rsidRPr="008C5AF7" w14:paraId="73992538" w14:textId="77777777" w:rsidTr="00930FE8">
        <w:trPr>
          <w:trHeight w:val="48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271A20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4.4.2.4.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0B52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запроса в</w:t>
            </w:r>
            <w:r w:rsidRPr="00DC3132">
              <w:t xml:space="preserve"> </w:t>
            </w:r>
            <w:r w:rsidRPr="00DC3132">
              <w:rPr>
                <w:sz w:val="18"/>
                <w:szCs w:val="18"/>
              </w:rPr>
              <w:t xml:space="preserve">автоматизированной информационной системе исполнения денежных обязательств информации о денежных обязательствах </w:t>
            </w:r>
            <w:proofErr w:type="spellStart"/>
            <w:r w:rsidRPr="00DC3132">
              <w:rPr>
                <w:sz w:val="18"/>
                <w:szCs w:val="18"/>
              </w:rPr>
              <w:t>платедьщика</w:t>
            </w:r>
            <w:proofErr w:type="spellEnd"/>
            <w:r w:rsidRPr="00DC3132">
              <w:rPr>
                <w:sz w:val="18"/>
                <w:szCs w:val="18"/>
              </w:rPr>
              <w:t>: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56DA" w14:textId="77777777" w:rsidR="009A3B38" w:rsidRPr="00DC3132" w:rsidRDefault="009A3B38" w:rsidP="00D2175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5D206" w14:textId="77777777" w:rsidR="009A3B38" w:rsidRPr="00827970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E827" w14:textId="77777777" w:rsidR="009A3B38" w:rsidRPr="00827970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EDF1" w14:textId="77777777" w:rsidR="009A3B38" w:rsidRPr="008C5AF7" w:rsidRDefault="009A3B38" w:rsidP="00D21757">
            <w:pPr>
              <w:rPr>
                <w:sz w:val="18"/>
                <w:szCs w:val="18"/>
              </w:rPr>
            </w:pPr>
          </w:p>
        </w:tc>
      </w:tr>
      <w:tr w:rsidR="009A3B38" w:rsidRPr="008C5AF7" w14:paraId="0E0E2D5F" w14:textId="77777777" w:rsidTr="00930FE8">
        <w:trPr>
          <w:trHeight w:val="48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35BA1F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4.4.2.4.1.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1CF1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переданных в электронном виде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0FAF" w14:textId="77777777" w:rsidR="009A3B38" w:rsidRPr="00DC3132" w:rsidRDefault="009A3B38" w:rsidP="00D21757">
            <w:pPr>
              <w:jc w:val="center"/>
              <w:rPr>
                <w:bCs/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 xml:space="preserve">1.00 BYN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8703" w14:textId="77777777" w:rsidR="009A3B38" w:rsidRPr="00827970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27970">
              <w:rPr>
                <w:rFonts w:ascii="Calibri" w:hAnsi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6124" w14:textId="77777777" w:rsidR="009A3B38" w:rsidRPr="00827970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27970">
              <w:rPr>
                <w:rFonts w:ascii="Calibri" w:hAnsi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A739" w14:textId="77777777" w:rsidR="009A3B38" w:rsidRPr="008C5AF7" w:rsidRDefault="009A3B38" w:rsidP="00D21757">
            <w:pPr>
              <w:rPr>
                <w:sz w:val="18"/>
                <w:szCs w:val="18"/>
              </w:rPr>
            </w:pPr>
          </w:p>
        </w:tc>
      </w:tr>
      <w:tr w:rsidR="009A3B38" w:rsidRPr="008C5AF7" w14:paraId="375A1F50" w14:textId="77777777" w:rsidTr="00930FE8">
        <w:trPr>
          <w:trHeight w:val="48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EF4C22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lastRenderedPageBreak/>
              <w:t>4.4.2.4.2.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9E27" w14:textId="77777777" w:rsidR="009A3B38" w:rsidRPr="00DC3132" w:rsidRDefault="009A3B38" w:rsidP="00D21757">
            <w:pPr>
              <w:rPr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предоставленных на бумажном носителе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03EE" w14:textId="77777777" w:rsidR="009A3B38" w:rsidRPr="00DC3132" w:rsidRDefault="009A3B38" w:rsidP="00D21757">
            <w:pPr>
              <w:jc w:val="center"/>
              <w:rPr>
                <w:bCs/>
                <w:sz w:val="18"/>
                <w:szCs w:val="18"/>
              </w:rPr>
            </w:pPr>
            <w:r w:rsidRPr="00DC3132">
              <w:rPr>
                <w:sz w:val="18"/>
                <w:szCs w:val="18"/>
              </w:rPr>
              <w:t>4.00 BYN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790E" w14:textId="77777777" w:rsidR="009A3B38" w:rsidRPr="00827970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27970">
              <w:rPr>
                <w:rFonts w:ascii="Calibri" w:hAnsi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05BF" w14:textId="77777777" w:rsidR="009A3B38" w:rsidRPr="00827970" w:rsidRDefault="009A3B38" w:rsidP="00D2175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27970">
              <w:rPr>
                <w:rFonts w:ascii="Calibri" w:hAnsi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4D60" w14:textId="77777777" w:rsidR="009A3B38" w:rsidRPr="00827970" w:rsidRDefault="009A3B38" w:rsidP="00D21757">
            <w:pPr>
              <w:rPr>
                <w:sz w:val="18"/>
                <w:szCs w:val="18"/>
              </w:rPr>
            </w:pPr>
          </w:p>
        </w:tc>
      </w:tr>
    </w:tbl>
    <w:p w14:paraId="42DDF0FF" w14:textId="77777777" w:rsidR="00930FE8" w:rsidRPr="00930FE8" w:rsidRDefault="00930FE8" w:rsidP="00930FE8">
      <w:pPr>
        <w:pStyle w:val="a3"/>
        <w:tabs>
          <w:tab w:val="left" w:pos="1276"/>
        </w:tabs>
        <w:ind w:left="709"/>
        <w:jc w:val="both"/>
        <w:rPr>
          <w:sz w:val="28"/>
          <w:szCs w:val="28"/>
        </w:rPr>
      </w:pPr>
    </w:p>
    <w:p w14:paraId="06D2AB06" w14:textId="5A021FEB" w:rsidR="009A3B38" w:rsidRPr="009A3B38" w:rsidRDefault="009A3B38" w:rsidP="009A3B38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A3B38">
        <w:rPr>
          <w:sz w:val="28"/>
          <w:szCs w:val="28"/>
        </w:rPr>
        <w:t>раздел 4.5 Сборника изложить в следующей редакции:</w:t>
      </w:r>
    </w:p>
    <w:p w14:paraId="5AF7B069" w14:textId="41BB1BFF" w:rsidR="009A3B38" w:rsidRPr="009A3B38" w:rsidRDefault="009A3B38" w:rsidP="009A3B3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3B38">
        <w:rPr>
          <w:sz w:val="28"/>
          <w:szCs w:val="28"/>
        </w:rPr>
        <w:t>«</w:t>
      </w:r>
    </w:p>
    <w:tbl>
      <w:tblPr>
        <w:tblW w:w="145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2"/>
        <w:gridCol w:w="6"/>
        <w:gridCol w:w="141"/>
        <w:gridCol w:w="3402"/>
        <w:gridCol w:w="1701"/>
        <w:gridCol w:w="1276"/>
        <w:gridCol w:w="1276"/>
        <w:gridCol w:w="5812"/>
      </w:tblGrid>
      <w:tr w:rsidR="009A3B38" w:rsidRPr="00B40FA9" w14:paraId="4422B504" w14:textId="77777777" w:rsidTr="00D21757">
        <w:trPr>
          <w:trHeight w:val="48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A4ED" w14:textId="77777777" w:rsidR="009A3B38" w:rsidRPr="00B40FA9" w:rsidRDefault="009A3B38" w:rsidP="00D21757">
            <w:r w:rsidRPr="00B40FA9">
              <w:t>№ п/п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10CE" w14:textId="77777777" w:rsidR="009A3B38" w:rsidRPr="00B40FA9" w:rsidRDefault="009A3B38" w:rsidP="00D21757">
            <w:pPr>
              <w:jc w:val="center"/>
            </w:pPr>
            <w:r w:rsidRPr="00B40FA9">
              <w:t>Наименование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A0A7" w14:textId="77777777" w:rsidR="009A3B38" w:rsidRPr="00B40FA9" w:rsidRDefault="009A3B38" w:rsidP="00D21757">
            <w:pPr>
              <w:jc w:val="center"/>
            </w:pPr>
            <w:r w:rsidRPr="00B40FA9">
              <w:t>Основной размер вознаграждения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FD22" w14:textId="77777777" w:rsidR="009A3B38" w:rsidRPr="00B40FA9" w:rsidRDefault="009A3B38" w:rsidP="00D21757">
            <w:pPr>
              <w:jc w:val="center"/>
            </w:pPr>
            <w:r w:rsidRPr="00B40FA9">
              <w:t xml:space="preserve">MIN     размер </w:t>
            </w:r>
            <w:proofErr w:type="spellStart"/>
            <w:r w:rsidRPr="00B40FA9">
              <w:t>возн</w:t>
            </w:r>
            <w:proofErr w:type="spellEnd"/>
            <w:r w:rsidRPr="00B40FA9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F2B7" w14:textId="77777777" w:rsidR="009A3B38" w:rsidRPr="00B40FA9" w:rsidRDefault="009A3B38" w:rsidP="00D21757">
            <w:pPr>
              <w:jc w:val="center"/>
            </w:pPr>
            <w:r w:rsidRPr="00B40FA9">
              <w:t xml:space="preserve">MAX       размер </w:t>
            </w:r>
            <w:proofErr w:type="spellStart"/>
            <w:r w:rsidRPr="00B40FA9">
              <w:t>возн</w:t>
            </w:r>
            <w:proofErr w:type="spellEnd"/>
            <w:r w:rsidRPr="00B40FA9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64FDD" w14:textId="77777777" w:rsidR="009A3B38" w:rsidRPr="00B40FA9" w:rsidRDefault="009A3B38" w:rsidP="00D21757">
            <w:pPr>
              <w:jc w:val="center"/>
            </w:pPr>
            <w:r w:rsidRPr="00B40FA9">
              <w:t>Примечание:</w:t>
            </w:r>
          </w:p>
        </w:tc>
      </w:tr>
      <w:tr w:rsidR="009A3B38" w:rsidRPr="00B40FA9" w14:paraId="16922292" w14:textId="77777777" w:rsidTr="00D21757">
        <w:trPr>
          <w:trHeight w:val="300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hideMark/>
          </w:tcPr>
          <w:p w14:paraId="02872B3B" w14:textId="77777777" w:rsidR="009A3B38" w:rsidRPr="00B40FA9" w:rsidRDefault="009A3B38" w:rsidP="00D21757">
            <w:pPr>
              <w:rPr>
                <w:b/>
                <w:bCs/>
              </w:rPr>
            </w:pPr>
            <w:r w:rsidRPr="00B40FA9">
              <w:rPr>
                <w:b/>
                <w:bCs/>
              </w:rPr>
              <w:t>4.5. РАСЧЕТНО-КАССОВОЕ ОБСЛУЖИВАНИЕ ЮРИДИЧЕСКИХ ЛИЦ И ИНДИВИДУАЛЬНЫХ ПРЕДПРИНИМАТЕЛЕЙ В ИНОСТРАННОЙ ВАЛЮТЕ</w:t>
            </w:r>
          </w:p>
        </w:tc>
      </w:tr>
      <w:tr w:rsidR="009A3B38" w:rsidRPr="00B40FA9" w14:paraId="2F0CD9BA" w14:textId="77777777" w:rsidTr="00D21757">
        <w:trPr>
          <w:trHeight w:val="255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hideMark/>
          </w:tcPr>
          <w:p w14:paraId="7F44EDFD" w14:textId="77777777" w:rsidR="009A3B38" w:rsidRPr="00DC3132" w:rsidRDefault="009A3B38" w:rsidP="00D21757">
            <w:pPr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Расчетное обслуживание</w:t>
            </w:r>
          </w:p>
          <w:p w14:paraId="126B0789" w14:textId="77777777" w:rsidR="009A3B38" w:rsidRPr="00B40FA9" w:rsidRDefault="009A3B38" w:rsidP="00D21757">
            <w:pPr>
              <w:rPr>
                <w:b/>
                <w:bCs/>
                <w:color w:val="FF0000"/>
              </w:rPr>
            </w:pPr>
            <w:r w:rsidRPr="00DC3132">
              <w:rPr>
                <w:b/>
                <w:bCs/>
              </w:rPr>
              <w:t>Переводы в иностранной валюте резидентов Республики Беларусь</w:t>
            </w:r>
          </w:p>
        </w:tc>
      </w:tr>
      <w:tr w:rsidR="009A3B38" w:rsidRPr="00B40FA9" w14:paraId="07DBEB7A" w14:textId="77777777" w:rsidTr="00D21757">
        <w:trPr>
          <w:trHeight w:val="139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098EF0" w14:textId="77777777" w:rsidR="009A3B38" w:rsidRPr="00B40FA9" w:rsidRDefault="009A3B38" w:rsidP="00D21757">
            <w:r w:rsidRPr="00B40FA9">
              <w:t>4.5.1.</w:t>
            </w: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42E9" w14:textId="77777777" w:rsidR="009A3B38" w:rsidRPr="00B40FA9" w:rsidRDefault="009A3B38" w:rsidP="00D21757">
            <w:r w:rsidRPr="00B40FA9">
              <w:t>Перевод средств на счета получателей, открытые в банках-резидентах и исполненные через сеть корсчетов банков-резидентов, по пла</w:t>
            </w:r>
            <w:r>
              <w:t xml:space="preserve">тежным инструкциям, поступившим </w:t>
            </w:r>
            <w:r w:rsidRPr="00DC3132">
              <w:t>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C78C" w14:textId="14373D36" w:rsidR="009A3B38" w:rsidRPr="00DC3132" w:rsidRDefault="00DC3132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18 BYN или включено в Пакет операций</w:t>
            </w:r>
            <w:r w:rsidR="009A3B38" w:rsidRPr="00DC3132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3D12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B515" w14:textId="77777777" w:rsidR="009A3B38" w:rsidRPr="00B40FA9" w:rsidRDefault="009A3B38" w:rsidP="00D21757">
            <w:pPr>
              <w:jc w:val="center"/>
              <w:rPr>
                <w:b/>
                <w:bCs/>
              </w:rPr>
            </w:pPr>
            <w:r w:rsidRPr="00B40FA9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F69C6D" w14:textId="77777777" w:rsidR="009A3B38" w:rsidRPr="00B40FA9" w:rsidRDefault="009A3B38" w:rsidP="00D21757">
            <w:pPr>
              <w:spacing w:after="240"/>
              <w:jc w:val="both"/>
            </w:pPr>
            <w:r w:rsidRPr="00B40FA9">
              <w:t xml:space="preserve">Вознаграждение не взимается по переводам, осуществляемым с временных, депозитных счетов, со счетов по учету гарантийного депозита денег. </w:t>
            </w:r>
          </w:p>
        </w:tc>
      </w:tr>
      <w:tr w:rsidR="009A3B38" w:rsidRPr="00B40FA9" w14:paraId="3ECB4B23" w14:textId="77777777" w:rsidTr="00D21757">
        <w:trPr>
          <w:trHeight w:val="76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E54DB0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4.5.1.1.</w:t>
            </w: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0C69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102F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18 BYN или включено в Пакет операций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8E1A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49AC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1F173D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rPr>
                <w:strike/>
              </w:rPr>
              <w:t> </w:t>
            </w:r>
          </w:p>
        </w:tc>
      </w:tr>
      <w:tr w:rsidR="009A3B38" w:rsidRPr="00B40FA9" w14:paraId="060DD3D7" w14:textId="77777777" w:rsidTr="00D21757">
        <w:trPr>
          <w:trHeight w:val="222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0E5E9A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4.5.1.2.</w:t>
            </w: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E819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на бумажном носителе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0316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дополнительно         25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548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E030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464690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Вознаграждение по пункту взимается дополнительно к вознаграждению согласно пункту 4.5.1.1 Сборника вознаграждений. Вознаграждение по пункту не взимается:</w:t>
            </w:r>
            <w:r w:rsidRPr="00DC3132">
              <w:rPr>
                <w:strike/>
              </w:rPr>
              <w:br/>
              <w:t>при исполнении переводов со счетов по учету кредитной задолженности;</w:t>
            </w:r>
            <w:r w:rsidRPr="00DC3132">
              <w:rPr>
                <w:strike/>
              </w:rPr>
              <w:br/>
              <w:t>при исполнении переводов на основании платежных требований на бесспорное взыскание;</w:t>
            </w:r>
            <w:r w:rsidRPr="00DC3132">
              <w:rPr>
                <w:strike/>
              </w:rPr>
              <w:br/>
              <w:t>при обработке заявок на покупку/продажу/конверсию иностранной валюты, представленных на бумажном носителе клиентами, не имеющими банковских счетов в Банке.</w:t>
            </w:r>
          </w:p>
        </w:tc>
      </w:tr>
      <w:tr w:rsidR="009A3B38" w:rsidRPr="00B40FA9" w14:paraId="761E22C5" w14:textId="77777777" w:rsidTr="00D21757">
        <w:trPr>
          <w:trHeight w:val="145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48FA8" w14:textId="77777777" w:rsidR="009A3B38" w:rsidRPr="00B40FA9" w:rsidRDefault="009A3B38" w:rsidP="00D21757">
            <w:r w:rsidRPr="00B40FA9">
              <w:t>4.5.2.</w:t>
            </w: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14D9" w14:textId="3A511578" w:rsidR="009A3B38" w:rsidRPr="00B40FA9" w:rsidRDefault="009A3B38" w:rsidP="00386ADD">
            <w:r w:rsidRPr="00B40FA9">
              <w:t>Перевод средств на счета получателей, открытые в банках-резидентах и банках-нерезидентах и исполненные через сеть корсчетов банков-нерезидентов, по платежным инструкциям, поступившим: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8321" w14:textId="77777777" w:rsidR="009A3B38" w:rsidRPr="00B40FA9" w:rsidRDefault="009A3B38" w:rsidP="00D21757">
            <w:pPr>
              <w:jc w:val="center"/>
              <w:rPr>
                <w:b/>
                <w:bCs/>
              </w:rPr>
            </w:pPr>
            <w:r w:rsidRPr="00B40FA9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4899" w14:textId="77777777" w:rsidR="009A3B38" w:rsidRPr="00B40FA9" w:rsidRDefault="009A3B38" w:rsidP="00D21757">
            <w:pPr>
              <w:jc w:val="center"/>
              <w:rPr>
                <w:b/>
                <w:bCs/>
              </w:rPr>
            </w:pPr>
            <w:r w:rsidRPr="00B40FA9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1DF4" w14:textId="77777777" w:rsidR="009A3B38" w:rsidRPr="00B40FA9" w:rsidRDefault="009A3B38" w:rsidP="00D21757">
            <w:pPr>
              <w:jc w:val="center"/>
              <w:rPr>
                <w:b/>
                <w:bCs/>
              </w:rPr>
            </w:pPr>
            <w:r w:rsidRPr="00B40FA9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6EE398" w14:textId="77777777" w:rsidR="009A3B38" w:rsidRPr="00B40FA9" w:rsidRDefault="009A3B38" w:rsidP="00D21757">
            <w:pPr>
              <w:jc w:val="both"/>
            </w:pPr>
            <w:r w:rsidRPr="00B40FA9">
              <w:t>Вознаграждение не взимается по переводам, осуществляемым с временных, депозитных счетов, со счетов по учету гарантийного депозита денег. Вознаграждение Банка взимается по выбору клиента с отправителя перевода либо с бенефициара путем уменьшения суммы перевода на размер вознаграждения (дополнительное вознаграждение взимается за счет отправителя)</w:t>
            </w:r>
          </w:p>
        </w:tc>
      </w:tr>
      <w:tr w:rsidR="009A3B38" w:rsidRPr="00B40FA9" w14:paraId="7F1D79E9" w14:textId="77777777" w:rsidTr="00D21757">
        <w:trPr>
          <w:trHeight w:val="105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8D6A0" w14:textId="77777777" w:rsidR="009A3B38" w:rsidRPr="00B40FA9" w:rsidRDefault="009A3B38" w:rsidP="00D21757">
            <w:r w:rsidRPr="00B40FA9">
              <w:lastRenderedPageBreak/>
              <w:t>4.5.2.1.</w:t>
            </w: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AA18" w14:textId="77777777" w:rsidR="009A3B38" w:rsidRPr="00B40FA9" w:rsidRDefault="009A3B38" w:rsidP="00D21757">
            <w:r w:rsidRPr="00B40FA9">
              <w:rPr>
                <w:color w:val="000000" w:themeColor="text1"/>
              </w:rPr>
              <w:t xml:space="preserve">в электронном виде </w:t>
            </w:r>
            <w:r w:rsidRPr="00B40FA9">
              <w:t>по переводам в российских рублях на счета в банки, не входящие в Группу Сбербанк (Россия, Казахстан)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18D7" w14:textId="77777777" w:rsidR="009A3B38" w:rsidRPr="00B40FA9" w:rsidRDefault="009A3B38" w:rsidP="00D21757">
            <w:pPr>
              <w:jc w:val="center"/>
              <w:rPr>
                <w:b/>
                <w:bCs/>
              </w:rPr>
            </w:pPr>
            <w:r w:rsidRPr="00B40FA9">
              <w:rPr>
                <w:b/>
                <w:bCs/>
              </w:rPr>
              <w:t>0,15% от суммы или включено в Пакет операций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9379" w14:textId="77777777" w:rsidR="009A3B38" w:rsidRPr="00B40FA9" w:rsidRDefault="009A3B38" w:rsidP="00D21757">
            <w:pPr>
              <w:jc w:val="center"/>
              <w:rPr>
                <w:b/>
                <w:bCs/>
              </w:rPr>
            </w:pPr>
            <w:r w:rsidRPr="00B40FA9">
              <w:rPr>
                <w:b/>
                <w:bCs/>
              </w:rPr>
              <w:t>12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589B" w14:textId="77777777" w:rsidR="009A3B38" w:rsidRPr="00B40FA9" w:rsidRDefault="009A3B38" w:rsidP="00D21757">
            <w:pPr>
              <w:jc w:val="center"/>
              <w:rPr>
                <w:b/>
                <w:bCs/>
              </w:rPr>
            </w:pPr>
            <w:r w:rsidRPr="00B40FA9">
              <w:rPr>
                <w:b/>
                <w:bCs/>
              </w:rPr>
              <w:t>120 USD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9F0F5E" w14:textId="77777777" w:rsidR="009A3B38" w:rsidRPr="00B40FA9" w:rsidRDefault="009A3B38" w:rsidP="00D21757">
            <w:pPr>
              <w:jc w:val="both"/>
            </w:pPr>
            <w:r w:rsidRPr="00B40FA9">
              <w:t> </w:t>
            </w:r>
          </w:p>
        </w:tc>
      </w:tr>
      <w:tr w:rsidR="009A3B38" w:rsidRPr="00B40FA9" w14:paraId="1BBAB20A" w14:textId="77777777" w:rsidTr="001E79FB">
        <w:trPr>
          <w:trHeight w:val="78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EE03" w14:textId="77777777" w:rsidR="009A3B38" w:rsidRPr="00B40FA9" w:rsidRDefault="009A3B38" w:rsidP="00D21757">
            <w:r w:rsidRPr="00B40FA9">
              <w:t>4.5.2.2.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A10F" w14:textId="77777777" w:rsidR="009A3B38" w:rsidRPr="00B40FA9" w:rsidRDefault="009A3B38" w:rsidP="00D21757">
            <w:r w:rsidRPr="00B40FA9">
              <w:rPr>
                <w:color w:val="000000" w:themeColor="text1"/>
              </w:rPr>
              <w:t xml:space="preserve">в электронном виде по </w:t>
            </w:r>
            <w:r w:rsidRPr="00B40FA9">
              <w:t>переводам в российских рублях на счета в банки Группы Сбербанк (Россия, Казахстан)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B097" w14:textId="77777777" w:rsidR="009A3B38" w:rsidRPr="00B40FA9" w:rsidRDefault="009A3B38" w:rsidP="00D21757">
            <w:pPr>
              <w:jc w:val="center"/>
              <w:rPr>
                <w:b/>
                <w:bCs/>
              </w:rPr>
            </w:pPr>
            <w:r w:rsidRPr="00B40FA9">
              <w:rPr>
                <w:b/>
                <w:bCs/>
              </w:rPr>
              <w:t>0,1% от суммы или включено в Пакет операций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5950" w14:textId="77777777" w:rsidR="009A3B38" w:rsidRPr="00B40FA9" w:rsidRDefault="009A3B38" w:rsidP="00D21757">
            <w:pPr>
              <w:jc w:val="center"/>
              <w:rPr>
                <w:b/>
                <w:bCs/>
              </w:rPr>
            </w:pPr>
            <w:r w:rsidRPr="00B40FA9">
              <w:rPr>
                <w:b/>
                <w:bCs/>
              </w:rPr>
              <w:t>10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1E57" w14:textId="77777777" w:rsidR="009A3B38" w:rsidRPr="00B40FA9" w:rsidRDefault="009A3B38" w:rsidP="00D21757">
            <w:pPr>
              <w:jc w:val="center"/>
              <w:rPr>
                <w:b/>
                <w:bCs/>
              </w:rPr>
            </w:pPr>
            <w:r w:rsidRPr="00B40FA9">
              <w:rPr>
                <w:b/>
                <w:bCs/>
              </w:rPr>
              <w:t>80 USD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C5FF" w14:textId="77777777" w:rsidR="009A3B38" w:rsidRPr="00B40FA9" w:rsidRDefault="009A3B38" w:rsidP="00D21757">
            <w:pPr>
              <w:jc w:val="both"/>
            </w:pPr>
            <w:r w:rsidRPr="00B40FA9">
              <w:t> </w:t>
            </w:r>
          </w:p>
        </w:tc>
      </w:tr>
      <w:tr w:rsidR="009A3B38" w:rsidRPr="00B40FA9" w14:paraId="4EE8AA9F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B672" w14:textId="77777777" w:rsidR="009A3B38" w:rsidRDefault="009A3B38" w:rsidP="00D21757">
            <w:pPr>
              <w:rPr>
                <w:strike/>
                <w:lang w:val="en-US"/>
              </w:rPr>
            </w:pPr>
            <w:r w:rsidRPr="00DC3132">
              <w:rPr>
                <w:strike/>
              </w:rPr>
              <w:t>4.5.2.3.</w:t>
            </w:r>
          </w:p>
          <w:p w14:paraId="644CDA69" w14:textId="3E9B1426" w:rsidR="001E79FB" w:rsidRPr="001E79FB" w:rsidRDefault="001E79FB" w:rsidP="00D21757">
            <w:pPr>
              <w:rPr>
                <w:lang w:val="en-US"/>
              </w:rPr>
            </w:pPr>
            <w:r w:rsidRPr="001E79FB">
              <w:rPr>
                <w:lang w:val="en-US"/>
              </w:rPr>
              <w:t>4.5.2.7.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3D17F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на бумажном носителе по переводам в российских рублях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EFC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дополнительно       25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5E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AD25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392F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rPr>
                <w:strike/>
              </w:rPr>
              <w:t>Вознаграждение по пункту взимается дополнительно к вознаграждению согласно пунктам 4.5.2.1, 4.5.2.2 Сборника вознаграждений. Вознаграждение по пункту не взимается:</w:t>
            </w:r>
            <w:r w:rsidRPr="00DC3132">
              <w:rPr>
                <w:strike/>
              </w:rPr>
              <w:br/>
              <w:t>при исполнении переводов со счетов по учету кредитной задолженности;</w:t>
            </w:r>
            <w:r w:rsidRPr="00DC3132">
              <w:rPr>
                <w:strike/>
              </w:rPr>
              <w:br/>
              <w:t>при исполнении переводов на основании платежных требований на бесспорное взыскание;</w:t>
            </w:r>
            <w:r w:rsidRPr="00DC3132">
              <w:rPr>
                <w:strike/>
              </w:rPr>
              <w:br/>
              <w:t>при обработке заявок на покупку/продажу/конверсию иностранной валюты, представленных на бумажном носителе клиентами, не имеющими банковских счетов в Банке.</w:t>
            </w:r>
          </w:p>
        </w:tc>
      </w:tr>
      <w:tr w:rsidR="009A3B38" w:rsidRPr="00B40FA9" w14:paraId="681804DF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7AD7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4.5.2.4.</w:t>
            </w:r>
          </w:p>
          <w:p w14:paraId="7B036537" w14:textId="77777777" w:rsidR="009A3B38" w:rsidRPr="00DC3132" w:rsidRDefault="009A3B38" w:rsidP="00D21757">
            <w:r w:rsidRPr="00DC3132">
              <w:t>4.5.2.3.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EA63" w14:textId="77777777" w:rsidR="009A3B38" w:rsidRPr="00DC3132" w:rsidRDefault="009A3B38" w:rsidP="00D21757">
            <w:r w:rsidRPr="00DC3132">
              <w:t>дополнительное вознаграждение за перевод средств в российских рублях по платежным инструкциям, поступившим в Банк в электронном виде с 16-00 до окончания банковского дня (18-00)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B81A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12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72A5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FC6E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F5A7" w14:textId="77777777" w:rsidR="009A3B38" w:rsidRPr="00DC3132" w:rsidRDefault="009A3B38" w:rsidP="00D21757">
            <w:pPr>
              <w:jc w:val="both"/>
            </w:pPr>
            <w:r w:rsidRPr="00DC3132">
              <w:t> </w:t>
            </w:r>
          </w:p>
        </w:tc>
      </w:tr>
      <w:tr w:rsidR="009A3B38" w:rsidRPr="00B40FA9" w14:paraId="7D498AA3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CCEE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4.5.2.5.</w:t>
            </w:r>
          </w:p>
          <w:p w14:paraId="4DE5B235" w14:textId="77777777" w:rsidR="009A3B38" w:rsidRPr="00DC3132" w:rsidRDefault="009A3B38" w:rsidP="00D21757">
            <w:r w:rsidRPr="00DC3132">
              <w:t>4.5.2.4.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7CE2" w14:textId="77777777" w:rsidR="009A3B38" w:rsidRPr="00DC3132" w:rsidRDefault="009A3B38" w:rsidP="00D21757">
            <w:r w:rsidRPr="00DC3132">
              <w:t>в электронном виде по переводам в иных ограниченно конвертируемых валютах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DDF2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0,15% от суммы или включено в Пакет операций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397E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15 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99E6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150 USD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E19A" w14:textId="77777777" w:rsidR="009A3B38" w:rsidRPr="00DC3132" w:rsidRDefault="009A3B38" w:rsidP="00D21757">
            <w:pPr>
              <w:jc w:val="both"/>
            </w:pPr>
            <w:r w:rsidRPr="00DC3132">
              <w:t> </w:t>
            </w:r>
          </w:p>
        </w:tc>
      </w:tr>
      <w:tr w:rsidR="009A3B38" w:rsidRPr="00B40FA9" w14:paraId="5F99FB8D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B9EF" w14:textId="77777777" w:rsidR="009A3B38" w:rsidRDefault="009A3B38" w:rsidP="00D21757">
            <w:pPr>
              <w:rPr>
                <w:strike/>
                <w:lang w:val="en-US"/>
              </w:rPr>
            </w:pPr>
            <w:r w:rsidRPr="00DC3132">
              <w:rPr>
                <w:strike/>
              </w:rPr>
              <w:t>4.5.2.6.</w:t>
            </w:r>
          </w:p>
          <w:p w14:paraId="09588A2D" w14:textId="2A32E2A9" w:rsidR="00902DF5" w:rsidRPr="00902DF5" w:rsidRDefault="00902DF5" w:rsidP="00D21757">
            <w:pPr>
              <w:rPr>
                <w:strike/>
                <w:lang w:val="en-US"/>
              </w:rPr>
            </w:pPr>
            <w:r w:rsidRPr="001E79FB">
              <w:rPr>
                <w:lang w:val="en-US"/>
              </w:rPr>
              <w:t>4.5.2.7.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96A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на бумажном носителе по переводам в иных ограниченно конвертируемых валютах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1268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дополнительно    25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1C62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DE80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BAED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rPr>
                <w:strike/>
              </w:rPr>
              <w:t>Вознаграждение по пункту взимается дополнительно к вознаграждению согласно пункту 4.5.2.5 Сборника вознаграждений. Вознаграждение по пункту не взимается:</w:t>
            </w:r>
            <w:r w:rsidRPr="00DC3132">
              <w:rPr>
                <w:strike/>
              </w:rPr>
              <w:br/>
              <w:t>при исполнении переводов со счетов по учету кредитной задолженности;</w:t>
            </w:r>
            <w:r w:rsidRPr="00DC3132">
              <w:rPr>
                <w:strike/>
              </w:rPr>
              <w:br/>
              <w:t>при исполнении переводов на основании платежных требований на бесспорное взыскание;</w:t>
            </w:r>
            <w:r w:rsidRPr="00DC3132">
              <w:rPr>
                <w:strike/>
              </w:rPr>
              <w:br/>
              <w:t>при обработке заявок на покупку/продажу/конверсию иностранной валюты, представленных на бумажном носителе клиентами, не имеющими банковских счетов в Банке.</w:t>
            </w:r>
          </w:p>
        </w:tc>
      </w:tr>
      <w:tr w:rsidR="009A3B38" w:rsidRPr="00B40FA9" w14:paraId="411BA6DF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27F7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4.5.2.7.</w:t>
            </w:r>
          </w:p>
          <w:p w14:paraId="048DFD1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4.5.2.5.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CE7F" w14:textId="77777777" w:rsidR="009A3B38" w:rsidRPr="00DC3132" w:rsidRDefault="009A3B38" w:rsidP="00D21757">
            <w:r w:rsidRPr="00DC3132">
              <w:t>в электронном виде по переводам в евро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C83D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0,15% от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876D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25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5471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150 EUR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1F7D" w14:textId="77777777" w:rsidR="009A3B38" w:rsidRPr="00DC3132" w:rsidRDefault="009A3B38" w:rsidP="00D21757">
            <w:pPr>
              <w:jc w:val="both"/>
            </w:pPr>
            <w:r w:rsidRPr="00DC3132">
              <w:t> </w:t>
            </w:r>
          </w:p>
        </w:tc>
      </w:tr>
      <w:tr w:rsidR="009A3B38" w:rsidRPr="00B40FA9" w14:paraId="423CC29C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4941" w14:textId="77777777" w:rsidR="009A3B38" w:rsidRDefault="009A3B38" w:rsidP="00D21757">
            <w:pPr>
              <w:rPr>
                <w:strike/>
                <w:lang w:val="en-US"/>
              </w:rPr>
            </w:pPr>
            <w:r w:rsidRPr="00DC3132">
              <w:rPr>
                <w:strike/>
              </w:rPr>
              <w:lastRenderedPageBreak/>
              <w:t>4.5.2.8.</w:t>
            </w:r>
          </w:p>
          <w:p w14:paraId="5CDD9626" w14:textId="73BD36F9" w:rsidR="00902DF5" w:rsidRPr="00902DF5" w:rsidRDefault="00902DF5" w:rsidP="00D21757">
            <w:pPr>
              <w:rPr>
                <w:strike/>
                <w:lang w:val="en-US"/>
              </w:rPr>
            </w:pPr>
            <w:r w:rsidRPr="001E79FB">
              <w:rPr>
                <w:lang w:val="en-US"/>
              </w:rPr>
              <w:t>4.5.2.7.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182E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на бумажном носителе по переводам в евро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7787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дополнительно      25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F36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1B28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C6FE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rPr>
                <w:strike/>
              </w:rPr>
              <w:t>Вознаграждение по пункту взимается дополнительно к вознаграждению согласно пункту 4.5.2.7 Сборника вознаграждений. Вознаграждение по пункту не взимается:</w:t>
            </w:r>
            <w:r w:rsidRPr="00DC3132">
              <w:rPr>
                <w:strike/>
              </w:rPr>
              <w:br/>
              <w:t>при исполнении переводов со счетов по учету кредитной задолженности;</w:t>
            </w:r>
            <w:r w:rsidRPr="00DC3132">
              <w:rPr>
                <w:strike/>
              </w:rPr>
              <w:br/>
              <w:t>при исполнении переводов на основании платежных требований на бесспорное взыскание;</w:t>
            </w:r>
            <w:r w:rsidRPr="00DC3132">
              <w:rPr>
                <w:strike/>
              </w:rPr>
              <w:br/>
              <w:t>при обработке заявок на покупку/продажу/конверсию иностранной валюты, представленных на бумажном носителе клиентами, не имеющими банковских счетов в Банке.</w:t>
            </w:r>
          </w:p>
        </w:tc>
      </w:tr>
      <w:tr w:rsidR="009A3B38" w:rsidRPr="00B40FA9" w14:paraId="25DDB008" w14:textId="77777777" w:rsidTr="00D21757">
        <w:trPr>
          <w:trHeight w:val="717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A753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4.5.2.9.</w:t>
            </w:r>
          </w:p>
          <w:p w14:paraId="70D9EE05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4.5.2.6.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31F8" w14:textId="77777777" w:rsidR="009A3B38" w:rsidRPr="00DC3132" w:rsidRDefault="009A3B38" w:rsidP="00D21757">
            <w:r w:rsidRPr="00DC3132">
              <w:t>в электронном виде по переводам в долларах США, иных свободно конвертируемых валютах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F68D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0,15% от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31A6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20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9082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150 USD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B7F3" w14:textId="77777777" w:rsidR="009A3B38" w:rsidRPr="00DC3132" w:rsidRDefault="009A3B38" w:rsidP="00D21757">
            <w:pPr>
              <w:jc w:val="both"/>
            </w:pPr>
            <w:r w:rsidRPr="00DC3132">
              <w:t> Вознаграждение не взимается по переводам, осуществляемым с временных, депозитных счетов, со счетов по учету гарантийного депозита денег.</w:t>
            </w:r>
          </w:p>
          <w:p w14:paraId="4B83AE42" w14:textId="77777777" w:rsidR="009A3B38" w:rsidRPr="00DC3132" w:rsidRDefault="009A3B38" w:rsidP="00D21757">
            <w:pPr>
              <w:jc w:val="both"/>
            </w:pPr>
            <w:r w:rsidRPr="00DC3132">
              <w:t xml:space="preserve"> Вознаграждение Банка взимается по выбору клиента с отправителя перевода либо с бенефициара путем уменьшения суммы перевода на размер вознаграждения (дополнительное вознаграждение взимается за счет отправителя);</w:t>
            </w:r>
          </w:p>
          <w:p w14:paraId="15C0F0AC" w14:textId="77777777" w:rsidR="009A3B38" w:rsidRPr="00DC3132" w:rsidRDefault="009A3B38" w:rsidP="00D21757">
            <w:pPr>
              <w:jc w:val="both"/>
            </w:pPr>
            <w:r w:rsidRPr="00DC3132">
              <w:t xml:space="preserve"> Вознаграждение Банка взимается за расходы банка отправителя - за счет отправителя, расходов других   банков - за счет бенефициара (получателя средств)</w:t>
            </w:r>
          </w:p>
        </w:tc>
      </w:tr>
      <w:tr w:rsidR="009A3B38" w:rsidRPr="00B40FA9" w14:paraId="7831AC3B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E990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4.5.2.10.</w:t>
            </w:r>
          </w:p>
          <w:p w14:paraId="382B1E2B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4.5.2.7.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1DD4" w14:textId="77777777" w:rsidR="009A3B38" w:rsidRPr="00DC3132" w:rsidRDefault="009A3B38" w:rsidP="00D21757">
            <w:pPr>
              <w:jc w:val="both"/>
            </w:pPr>
            <w:r w:rsidRPr="00DC3132">
              <w:t xml:space="preserve">на бумажном носителе по переводам </w:t>
            </w:r>
            <w:r w:rsidRPr="00902DF5">
              <w:t>в</w:t>
            </w:r>
            <w:r w:rsidRPr="00DC3132">
              <w:rPr>
                <w:strike/>
              </w:rPr>
              <w:t xml:space="preserve"> долларах США, иных свободно конвертируемых валютах </w:t>
            </w:r>
            <w:r w:rsidRPr="00DC3132">
              <w:t>в российских рублях, долларах США, иных ограниченно конвертируемых валютах, иных свободно конвертируемых валютах.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2F6D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дополнительно        25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212C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4DC8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BF5A" w14:textId="77777777" w:rsidR="009A3B38" w:rsidRPr="00DC3132" w:rsidRDefault="009A3B38" w:rsidP="00D21757">
            <w:pPr>
              <w:jc w:val="both"/>
            </w:pPr>
            <w:r w:rsidRPr="00DC3132">
              <w:t xml:space="preserve">Вознаграждение </w:t>
            </w:r>
            <w:r w:rsidRPr="00DC3132">
              <w:rPr>
                <w:b/>
              </w:rPr>
              <w:t>взимается дополнительно</w:t>
            </w:r>
            <w:r w:rsidRPr="00DC3132">
              <w:t xml:space="preserve"> к вознаграждению по пунктам </w:t>
            </w:r>
            <w:r w:rsidRPr="00DC3132">
              <w:rPr>
                <w:b/>
              </w:rPr>
              <w:t xml:space="preserve">4.5.1, 4.5.2., 4.5.2.4., 4.5.2.5., 4.5.2.6.  </w:t>
            </w:r>
            <w:r w:rsidRPr="00DC3132">
              <w:t xml:space="preserve">Сборника вознаграждений. </w:t>
            </w:r>
          </w:p>
          <w:p w14:paraId="5BC4EDC2" w14:textId="77777777" w:rsidR="009A3B38" w:rsidRPr="00DC3132" w:rsidRDefault="009A3B38" w:rsidP="00D21757">
            <w:pPr>
              <w:jc w:val="both"/>
            </w:pPr>
            <w:r w:rsidRPr="00DC3132">
              <w:t xml:space="preserve">Вознаграждение </w:t>
            </w:r>
            <w:r w:rsidRPr="00DC3132">
              <w:rPr>
                <w:b/>
              </w:rPr>
              <w:t>не взимается</w:t>
            </w:r>
            <w:r w:rsidRPr="00DC3132">
              <w:t>:</w:t>
            </w:r>
          </w:p>
          <w:p w14:paraId="2CE2144D" w14:textId="77777777" w:rsidR="009A3B38" w:rsidRPr="00DC3132" w:rsidRDefault="009A3B38" w:rsidP="00D21757">
            <w:pPr>
              <w:jc w:val="both"/>
            </w:pPr>
            <w:r w:rsidRPr="00DC3132">
              <w:t>по переводам со счетов по учету кредитной задолженности;</w:t>
            </w:r>
            <w:r w:rsidRPr="00DC3132">
              <w:br/>
              <w:t>по переводам на основании платежных требований на бесспорное взыскание;</w:t>
            </w:r>
            <w:r w:rsidRPr="00DC3132">
              <w:br/>
              <w:t>при обработке заявок на покупку/продажу/конверсию иностранной валюты, представленных на бумажном носителе клиентами, не имеющими банковских счетов в Банке.</w:t>
            </w:r>
          </w:p>
        </w:tc>
      </w:tr>
      <w:tr w:rsidR="009A3B38" w:rsidRPr="00B40FA9" w14:paraId="55CF3ED6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F21B" w14:textId="77777777" w:rsidR="009A3B38" w:rsidRDefault="009A3B38" w:rsidP="00D21757">
            <w:pPr>
              <w:rPr>
                <w:strike/>
                <w:lang w:val="en-US"/>
              </w:rPr>
            </w:pPr>
            <w:r w:rsidRPr="00DC3132">
              <w:rPr>
                <w:strike/>
              </w:rPr>
              <w:t>4.5.3.1.</w:t>
            </w:r>
          </w:p>
          <w:p w14:paraId="24A9409B" w14:textId="0CD297AE" w:rsidR="00902DF5" w:rsidRPr="00902DF5" w:rsidRDefault="00902DF5" w:rsidP="004F273F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Pr="00902DF5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Pr="00902DF5">
              <w:rPr>
                <w:lang w:val="en-US"/>
              </w:rPr>
              <w:t>2</w:t>
            </w:r>
            <w:r w:rsidR="004F273F">
              <w:rPr>
                <w:lang w:val="en-US"/>
              </w:rPr>
              <w:t>.</w:t>
            </w:r>
            <w:r w:rsidRPr="00902DF5">
              <w:rPr>
                <w:lang w:val="en-US"/>
              </w:rPr>
              <w:t>6</w:t>
            </w:r>
            <w:r w:rsidR="004F273F">
              <w:rPr>
                <w:lang w:val="en-US"/>
              </w:rPr>
              <w:t>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46D0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Перевод сре</w:t>
            </w:r>
            <w:proofErr w:type="gramStart"/>
            <w:r w:rsidRPr="00DC3132">
              <w:rPr>
                <w:strike/>
              </w:rPr>
              <w:t>дств в СКВ</w:t>
            </w:r>
            <w:proofErr w:type="gramEnd"/>
            <w:r w:rsidRPr="00DC3132">
              <w:rPr>
                <w:strike/>
              </w:rPr>
              <w:t xml:space="preserve"> на счета получателей, открытые в банках-резидентах и банках-нерезидентах и исполненные через сеть корсчетов банков-нерезидентов с взиманием расходов банка отправителя - за счет отправителя, расходов других   банков - за счет бенефициара (получателя средств)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5E7F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0,15% от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0C2D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20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CC40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150 USD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8C0B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rPr>
                <w:strike/>
              </w:rPr>
              <w:t>Вознаграждение не взимается по переводам, осуществляемым с временных, депозитных счетов, со счетов по учету гарантийного депозита денег.</w:t>
            </w:r>
          </w:p>
        </w:tc>
      </w:tr>
      <w:tr w:rsidR="009A3B38" w:rsidRPr="00B40FA9" w14:paraId="5DE6B240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8477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lastRenderedPageBreak/>
              <w:t>4.5.4.1.</w:t>
            </w:r>
          </w:p>
          <w:p w14:paraId="4AA89236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4.5.2.8.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F84F" w14:textId="77777777" w:rsidR="009A3B38" w:rsidRPr="00DC3132" w:rsidRDefault="009A3B38" w:rsidP="00D21757">
            <w:r w:rsidRPr="00DC3132">
              <w:t xml:space="preserve">Перевод средств в долларах США на счета получателей, открытые в банках-резидентах и банках-нерезидентах и исполненные через сеть корсчетов банков-нерезидентов с гарантированным получением бенефициаром (получателем средств) полной суммы перевода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CE9C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0,15% от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FD54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45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645F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150 USD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56B9" w14:textId="77777777" w:rsidR="009A3B38" w:rsidRPr="00DC3132" w:rsidRDefault="009A3B38" w:rsidP="00D21757">
            <w:pPr>
              <w:jc w:val="both"/>
            </w:pPr>
            <w:r w:rsidRPr="00DC3132">
              <w:t>Вознаграждение не взимается по переводам, осуществляемым с временных, депозитных счетов, со счетов по учету гарантийного депозита денег.</w:t>
            </w:r>
          </w:p>
        </w:tc>
      </w:tr>
      <w:tr w:rsidR="009A3B38" w:rsidRPr="00B40FA9" w14:paraId="457916BC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87FB" w14:textId="77777777" w:rsidR="009A3B38" w:rsidRDefault="009A3B38" w:rsidP="00D21757">
            <w:pPr>
              <w:rPr>
                <w:strike/>
                <w:lang w:val="en-US"/>
              </w:rPr>
            </w:pPr>
            <w:r w:rsidRPr="00DC3132">
              <w:rPr>
                <w:strike/>
              </w:rPr>
              <w:t>4.5.5.1.</w:t>
            </w:r>
          </w:p>
          <w:p w14:paraId="7651202E" w14:textId="78A05CA1" w:rsidR="00EE2EC8" w:rsidRPr="00EE2EC8" w:rsidRDefault="00EE2EC8" w:rsidP="00D21757">
            <w:pPr>
              <w:rPr>
                <w:strike/>
                <w:lang w:val="en-US"/>
              </w:rPr>
            </w:pPr>
            <w:r w:rsidRPr="00DC3132">
              <w:t>4.5.10.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8A3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Перевод средств, поступающих на закрытый счёт клиента, в другой банк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EDA7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25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C894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B65A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5357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rPr>
                <w:strike/>
              </w:rPr>
              <w:t>Перевод средств осуществляется при условии заключения договора с Банком.</w:t>
            </w:r>
          </w:p>
        </w:tc>
      </w:tr>
      <w:tr w:rsidR="009A3B38" w:rsidRPr="00B40FA9" w14:paraId="7336BE4C" w14:textId="77777777" w:rsidTr="00D21757">
        <w:trPr>
          <w:trHeight w:val="56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0069" w14:textId="77777777" w:rsidR="009A3B38" w:rsidRDefault="009A3B38" w:rsidP="00D21757">
            <w:pPr>
              <w:rPr>
                <w:strike/>
                <w:lang w:val="en-US"/>
              </w:rPr>
            </w:pPr>
            <w:r w:rsidRPr="00DC3132">
              <w:rPr>
                <w:strike/>
              </w:rPr>
              <w:t>4.5.6.1.</w:t>
            </w:r>
          </w:p>
          <w:p w14:paraId="5169F3F3" w14:textId="06317C5D" w:rsidR="00EE2EC8" w:rsidRPr="00EE2EC8" w:rsidRDefault="00EE2EC8" w:rsidP="00D21757">
            <w:pPr>
              <w:rPr>
                <w:strike/>
                <w:lang w:val="en-US"/>
              </w:rPr>
            </w:pPr>
            <w:r w:rsidRPr="00DC3132">
              <w:t>4.5.11.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A052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Перевод, зачисление и выплата средств по платежным документам и спискам, поступившим в форме электронных документов, на бумажном носителе на текущие счета физических лиц и без открытия счета, не связанных с зачислением заработной платы, иных приравненных к ней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4AF9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По соглашению сторон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FC7D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1% от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0C9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3% от суммы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099E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rPr>
                <w:strike/>
              </w:rPr>
              <w:t>Вознаграждение устанавливается по соглашению сторон в пределах минимального и максимального размеров вознаграждения.</w:t>
            </w:r>
          </w:p>
        </w:tc>
      </w:tr>
      <w:tr w:rsidR="009A3B38" w:rsidRPr="00B40FA9" w14:paraId="10921DCA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E42D" w14:textId="77777777" w:rsidR="009A3B38" w:rsidRDefault="009A3B38" w:rsidP="00D21757">
            <w:pPr>
              <w:rPr>
                <w:strike/>
                <w:lang w:val="en-US"/>
              </w:rPr>
            </w:pPr>
            <w:r w:rsidRPr="00DC3132">
              <w:rPr>
                <w:strike/>
              </w:rPr>
              <w:t>4.5.7.1.</w:t>
            </w:r>
          </w:p>
          <w:p w14:paraId="162F69E4" w14:textId="24C86D3D" w:rsidR="00EE2EC8" w:rsidRPr="00EE2EC8" w:rsidRDefault="00EE2EC8" w:rsidP="00D21757">
            <w:pPr>
              <w:rPr>
                <w:strike/>
                <w:lang w:val="en-US"/>
              </w:rPr>
            </w:pPr>
            <w:r w:rsidRPr="00DC3132">
              <w:t>4.5.12.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021B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Внесение изменений в перевод, отзыв перевода, розыск платежа, подтверждение даты кредитования счета бенефициара (получателя средств), иная переписка по исполненным переводам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9B14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65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1CDD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38E0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ED79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rPr>
                <w:strike/>
              </w:rPr>
              <w:t xml:space="preserve">Вознаграждение взимается за каждый запрос, созданный Банком на основании запроса клиента, в белорусских рублях по официальному курсу Национального банка Республики Беларусь на дату оплаты вознаграждения. </w:t>
            </w:r>
            <w:r w:rsidRPr="00DC3132">
              <w:rPr>
                <w:strike/>
              </w:rPr>
              <w:br/>
              <w:t>Комиссии третьих банков подлежат возмещению Банку по мере их предъявления (факту списания) другими банками.</w:t>
            </w:r>
          </w:p>
        </w:tc>
      </w:tr>
      <w:tr w:rsidR="009A3B38" w:rsidRPr="00B40FA9" w14:paraId="0BAFE4EB" w14:textId="77777777" w:rsidTr="00D21757">
        <w:trPr>
          <w:trHeight w:val="96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3B60" w14:textId="77777777" w:rsidR="009A3B38" w:rsidRDefault="009A3B38" w:rsidP="00D21757">
            <w:pPr>
              <w:rPr>
                <w:strike/>
                <w:lang w:val="en-US"/>
              </w:rPr>
            </w:pPr>
            <w:r w:rsidRPr="00DC3132">
              <w:rPr>
                <w:strike/>
              </w:rPr>
              <w:t>4.5.8.1.</w:t>
            </w:r>
          </w:p>
          <w:p w14:paraId="508D9843" w14:textId="4B5F1B18" w:rsidR="00EE2EC8" w:rsidRPr="00EE2EC8" w:rsidRDefault="00EE2EC8" w:rsidP="00D21757">
            <w:pPr>
              <w:rPr>
                <w:strike/>
                <w:lang w:val="en-US"/>
              </w:rPr>
            </w:pPr>
            <w:r w:rsidRPr="00DC3132">
              <w:t>4.5.13.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1FE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 xml:space="preserve">Исполнение запроса клиента о получении дополнительной информации по входящим платежам после зачисления средств на счет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9BEC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55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187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62A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E2B5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rPr>
                <w:strike/>
              </w:rPr>
              <w:t xml:space="preserve">Вознаграждение взимается за каждый запрос, созданный Банком на основании запроса клиента, в белорусских рублях по официальному курсу Национального банка Республики Беларусь на дату оплаты вознаграждения. </w:t>
            </w:r>
            <w:r w:rsidRPr="00DC3132">
              <w:rPr>
                <w:strike/>
              </w:rPr>
              <w:br/>
              <w:t>Комиссии третьих банков подлежат возмещению Банку по мере их предъявления (факту списания) другими банками.</w:t>
            </w:r>
          </w:p>
        </w:tc>
      </w:tr>
      <w:tr w:rsidR="009A3B38" w:rsidRPr="00B40FA9" w14:paraId="2B898C85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639E" w14:textId="77777777" w:rsidR="009A3B38" w:rsidRDefault="009A3B38" w:rsidP="00D21757">
            <w:pPr>
              <w:rPr>
                <w:strike/>
                <w:lang w:val="en-US"/>
              </w:rPr>
            </w:pPr>
            <w:r w:rsidRPr="00DC3132">
              <w:rPr>
                <w:strike/>
              </w:rPr>
              <w:t>4.5.9.1.</w:t>
            </w:r>
          </w:p>
          <w:p w14:paraId="75EDB075" w14:textId="39B11229" w:rsidR="001A18AB" w:rsidRPr="001A18AB" w:rsidRDefault="001A18AB" w:rsidP="00D21757">
            <w:pPr>
              <w:rPr>
                <w:strike/>
                <w:lang w:val="en-US"/>
              </w:rPr>
            </w:pPr>
            <w:r w:rsidRPr="00DC3132">
              <w:t>4.5.1</w:t>
            </w:r>
            <w:r w:rsidRPr="00DC3132">
              <w:rPr>
                <w:lang w:val="en-US"/>
              </w:rPr>
              <w:t>4</w:t>
            </w:r>
            <w:r w:rsidRPr="00DC3132">
              <w:t>.</w:t>
            </w:r>
            <w:bookmarkStart w:id="0" w:name="_GoBack"/>
            <w:bookmarkEnd w:id="0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7556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Прием и обработка платежных требований, представленных на инкассо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2F65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5 BYN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16A6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B9CC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/>
                <w:bCs/>
                <w:strike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017245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rPr>
                <w:strike/>
              </w:rPr>
              <w:t>Вознаграждение взимается за обработку одного расчетного документа в белорусских рублях по официальному курсу НБ на дату оплаты вознаграждения.</w:t>
            </w:r>
          </w:p>
        </w:tc>
      </w:tr>
      <w:tr w:rsidR="009A3B38" w:rsidRPr="00B40FA9" w14:paraId="02850A07" w14:textId="77777777" w:rsidTr="00D21757">
        <w:trPr>
          <w:trHeight w:val="274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</w:tcPr>
          <w:p w14:paraId="56E0A0C8" w14:textId="77777777" w:rsidR="009A3B38" w:rsidRPr="00DC3132" w:rsidRDefault="009A3B38" w:rsidP="00D21757">
            <w:pPr>
              <w:jc w:val="both"/>
              <w:rPr>
                <w:b/>
                <w:strike/>
              </w:rPr>
            </w:pPr>
            <w:r w:rsidRPr="00DC3132">
              <w:rPr>
                <w:b/>
                <w:bCs/>
              </w:rPr>
              <w:t xml:space="preserve">Переводы в иностранной валюте нерезидентов Республики Беларусь     </w:t>
            </w:r>
          </w:p>
        </w:tc>
      </w:tr>
      <w:tr w:rsidR="009A3B38" w:rsidRPr="00B40FA9" w14:paraId="140346D6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5B33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9743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 xml:space="preserve">Перевод средств нерезидента </w:t>
            </w:r>
            <w:r w:rsidRPr="00DC3132">
              <w:rPr>
                <w:bCs/>
              </w:rPr>
              <w:t>Республики Беларусь</w:t>
            </w:r>
            <w:r w:rsidRPr="00DC3132">
              <w:t xml:space="preserve">, представительства юридического лица нерезидента </w:t>
            </w:r>
            <w:r w:rsidRPr="00DC3132">
              <w:rPr>
                <w:bCs/>
              </w:rPr>
              <w:t>Республики Беларусь</w:t>
            </w:r>
            <w:r w:rsidRPr="00DC3132">
              <w:t xml:space="preserve">, </w:t>
            </w:r>
            <w:r w:rsidRPr="00DC3132">
              <w:lastRenderedPageBreak/>
              <w:t xml:space="preserve">консульства, филиала юридического лица нерезидента </w:t>
            </w:r>
            <w:r w:rsidRPr="00DC3132">
              <w:rPr>
                <w:bCs/>
              </w:rPr>
              <w:t>Республики Беларусь</w:t>
            </w:r>
            <w:r w:rsidRPr="00DC3132">
              <w:t xml:space="preserve">, на счета получателей, открытые в банках-резидентах и исполненные через сеть корсчетов банков-резидентов, по платежным инструкциям, поступившим в электронном виде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A6C1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Cs/>
              </w:rPr>
              <w:lastRenderedPageBreak/>
              <w:t>18 BYN</w:t>
            </w:r>
          </w:p>
          <w:p w14:paraId="488A038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C5A2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C566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9A31C" w14:textId="77777777" w:rsidR="009A3B38" w:rsidRPr="00DC3132" w:rsidRDefault="009A3B38" w:rsidP="00D21757">
            <w:pPr>
              <w:jc w:val="both"/>
            </w:pPr>
            <w:r w:rsidRPr="00DC3132">
              <w:t xml:space="preserve">Вознаграждение не взимается по переводам, осуществляемым с временных, депозитных счетов, со счетов по учету гарантийного депозита денег.   </w:t>
            </w:r>
          </w:p>
        </w:tc>
      </w:tr>
      <w:tr w:rsidR="009A3B38" w:rsidRPr="00B40FA9" w14:paraId="4ED0105E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352A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lastRenderedPageBreak/>
              <w:t>4.5.4.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79A6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Перевод средств на счета получателей, открытые в банках-резидентах и банках-нерезидентах и исполненные через сеть корсчетов банков-нерезидентов, по платежным инструкциям, поступившим: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DD00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210A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66E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6E8EB54E" w14:textId="77777777" w:rsidR="009A3B38" w:rsidRPr="00DC3132" w:rsidRDefault="009A3B38" w:rsidP="00D21757">
            <w:pPr>
              <w:jc w:val="both"/>
            </w:pPr>
            <w:r w:rsidRPr="00DC3132">
              <w:t>Вознаграждение не взимается по переводам, осуществляемым с временных, депозитных счетов, со счетов по учету гарантийного депозита денег. Вознаграждение Банка взимается по выбору клиента с отправителя перевода либо с бенефициара путем уменьшения суммы перевода на размер вознаграждения (дополнительное вознаграждение взимается за счет отправителя).</w:t>
            </w:r>
          </w:p>
          <w:p w14:paraId="73CE5CEE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70F0821D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D45F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B67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в электронном виде по переводам в российских рублях на счета в банки, не входящие в Группу Сбербанк (Россия, Казахстан) от: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95C7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DAB2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AB9D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47894C8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3108EB72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7AF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4.5.4.1.1.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F77B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нерезидента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ECA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0,15% 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44C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40 USD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01682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300 USD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8CC4F3E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420E522B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39C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4.5.4.1.2.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2897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представительства юридического лица нерезидента Республики Беларусь</w:t>
            </w:r>
            <w:r w:rsidRPr="00DC3132">
              <w:t>,</w:t>
            </w:r>
            <w:r w:rsidRPr="00DC3132">
              <w:rPr>
                <w:bCs/>
              </w:rPr>
              <w:t>, консульства, филиала юридического лица нерезидента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0EC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0,15% 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038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12 USD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7AD08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120 USD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DB5C9DE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472906CD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13AA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24A4" w14:textId="77777777" w:rsidR="009A3B38" w:rsidRPr="00DC3132" w:rsidRDefault="009A3B38" w:rsidP="00D21757">
            <w:pPr>
              <w:jc w:val="both"/>
            </w:pPr>
            <w:r w:rsidRPr="00DC3132">
              <w:t>в электронном виде по переводам в российских рублях</w:t>
            </w:r>
          </w:p>
          <w:p w14:paraId="2B789726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на счета в банки Группы Сбербанк (Россия, Казахстан):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521D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FD0D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9F62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A284D45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3DDC1D83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C78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4.5.4.2.1.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F238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нерезидента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1634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0,1%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83C8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30 USD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8705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200 USD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3A28BDA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65346D3F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F30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4.5.4.2.2.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DFA2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представительства юридического лица нерезидента Республики Беларусь</w:t>
            </w:r>
            <w:r w:rsidRPr="00DC3132">
              <w:t>,</w:t>
            </w:r>
            <w:r w:rsidRPr="00DC3132">
              <w:rPr>
                <w:bCs/>
              </w:rPr>
              <w:t xml:space="preserve"> консульства, филиала юридического лица нерезидента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469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0,1%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92C8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10 USD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4E0D7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80 USD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C827E4E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564F7A6A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FEDEB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16A7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 xml:space="preserve">дополнительное вознаграждение за перевод средств в российских рублях по платежным инструкциям в </w:t>
            </w:r>
            <w:r w:rsidRPr="00DC3132">
              <w:lastRenderedPageBreak/>
              <w:t>электронном виде, поступившим в Банк с 16-00 до окончания банковского дня (18-00)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ED0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lastRenderedPageBreak/>
              <w:t>12 BYN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99CF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79BC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-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64DEB79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394EA1B1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1F35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lastRenderedPageBreak/>
              <w:t>4.5.4.4.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00E8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в электронном виде по переводам в иных ограниченно конвертируемых валютах: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9727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88F6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1E61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3896759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652BFA6B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CD68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4.5.4.4.1.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DAE8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нерезидента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E519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0,15% 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E2CC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50 USD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898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 xml:space="preserve">300 USD 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2C686BF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570C5B26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BB14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4.5.4.4.2.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D0C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представительства юридического лица нерезидента Республики Беларусь</w:t>
            </w:r>
            <w:r w:rsidRPr="00DC3132">
              <w:t>,</w:t>
            </w:r>
            <w:r w:rsidRPr="00DC3132">
              <w:rPr>
                <w:bCs/>
              </w:rPr>
              <w:t xml:space="preserve"> консульства, филиала юридического лица нерезидента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F67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0,15% 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946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15  USD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93A6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150 USD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3AB208C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3B247A3E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94CD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4.5.4.5.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47B4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в электронном виде по переводам в евро: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5F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B90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53C5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D3CA8CD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370EC3AE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7817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4.5.4.5.1.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BC7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нерезидента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A862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0,15% 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7396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50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F14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300 EUR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3DE6D29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4DE9AF4E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BD28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4.5.4.5.2.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844B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представительства юридического лица нерезидента Республики Беларусь</w:t>
            </w:r>
            <w:r w:rsidRPr="00DC3132">
              <w:t>,</w:t>
            </w:r>
            <w:r w:rsidRPr="00DC3132">
              <w:rPr>
                <w:bCs/>
              </w:rPr>
              <w:t xml:space="preserve"> консульства, филиала юридического лица нерезидента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0624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0,15% 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653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25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325D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150 EUR</w:t>
            </w: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71F5A6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02113A5F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208D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4.5.4.6.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7333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в электронном виде по переводам в долларах США, иных свободно конвертируемых валютах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4B49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0E9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170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6F1EC674" w14:textId="77777777" w:rsidR="009A3B38" w:rsidRPr="00DC3132" w:rsidRDefault="009A3B38" w:rsidP="00D21757">
            <w:pPr>
              <w:jc w:val="both"/>
            </w:pPr>
            <w:r w:rsidRPr="00DC3132">
              <w:t>Вознаграждение не взимается по переводам, осуществляемым с временных, депозитных счетов, со счетов по учету гарантийного депозита денег.</w:t>
            </w:r>
          </w:p>
          <w:p w14:paraId="0AB03898" w14:textId="77777777" w:rsidR="009A3B38" w:rsidRPr="00DC3132" w:rsidRDefault="009A3B38" w:rsidP="00D21757">
            <w:pPr>
              <w:jc w:val="both"/>
            </w:pPr>
            <w:r w:rsidRPr="00DC3132">
              <w:t>Вознаграждение Банка взимается по выбору клиента с отправителя перевода либо с бенефициара путем уменьшения суммы перевода на размер вознаграждения (дополнительное вознаграждение взимается за счет отправителя);</w:t>
            </w:r>
          </w:p>
          <w:p w14:paraId="2577DACA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t>Вознаграждение Банка взимается за расходы банка отправителя - за счет отправителя, расходов других   банков - за счет бенефициара (получателя средств).</w:t>
            </w:r>
          </w:p>
        </w:tc>
      </w:tr>
      <w:tr w:rsidR="009A3B38" w:rsidRPr="00B40FA9" w14:paraId="2021BA52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10D2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4.5.4.6.1.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3EFB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нерезидента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E2E0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 xml:space="preserve">0,15% </w:t>
            </w:r>
            <w:r w:rsidRPr="00DC3132">
              <w:rPr>
                <w:bCs/>
              </w:rPr>
              <w:br/>
              <w:t xml:space="preserve">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6DFE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40 USD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48BF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300 USD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0EA85F4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3E9F6E8C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A153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4.5.4.6.2.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B636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представительства юридического лица нерезидента Республики Беларусь</w:t>
            </w:r>
            <w:r w:rsidRPr="00DC3132">
              <w:t>,</w:t>
            </w:r>
            <w:r w:rsidRPr="00DC3132">
              <w:rPr>
                <w:bCs/>
              </w:rPr>
              <w:t xml:space="preserve"> консульства, филиала юридического лица нерезидента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ECE9" w14:textId="77777777" w:rsidR="009A3B38" w:rsidRPr="00DC3132" w:rsidRDefault="009A3B38" w:rsidP="00D21757">
            <w:pPr>
              <w:jc w:val="center"/>
              <w:rPr>
                <w:bCs/>
              </w:rPr>
            </w:pPr>
          </w:p>
          <w:p w14:paraId="7AC9A8CB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0,15% 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6138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20 USD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635C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150 USD</w:t>
            </w: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B74DF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4E066372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BB0B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lastRenderedPageBreak/>
              <w:t>4.5.5.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41BA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на бумажном носителе по переводам в российских рублях, долларах США, иных ограниченно конвертируемых валютах, иных свободно конвертируемых валютах.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6745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 xml:space="preserve">дополнительно  25 BYN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88EB8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FBB8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07147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t xml:space="preserve">Вознаграждение взимается </w:t>
            </w:r>
            <w:r w:rsidRPr="00DC3132">
              <w:rPr>
                <w:b/>
              </w:rPr>
              <w:t>дополнительно</w:t>
            </w:r>
            <w:r w:rsidRPr="00DC3132">
              <w:t xml:space="preserve"> к вознаграждению согласно пунктам  4.5.3, 4.5.4. Сборника вознаграждений.</w:t>
            </w:r>
            <w:r w:rsidRPr="00DC3132">
              <w:br/>
              <w:t xml:space="preserve">Вознаграждение </w:t>
            </w:r>
            <w:r w:rsidRPr="00DC3132">
              <w:rPr>
                <w:b/>
              </w:rPr>
              <w:t>не взимается</w:t>
            </w:r>
            <w:r w:rsidRPr="00DC3132">
              <w:t>:</w:t>
            </w:r>
            <w:r w:rsidRPr="00DC3132">
              <w:br/>
              <w:t>по переводам со счетов по учету кредитной задолженности;</w:t>
            </w:r>
            <w:r w:rsidRPr="00DC3132">
              <w:br/>
              <w:t>по переводам на основании платежных требований на бесспорное взыскание;</w:t>
            </w:r>
            <w:r w:rsidRPr="00DC3132">
              <w:br/>
              <w:t>при обработке заявок на покупку/продажу/конверсию иностранной валюты, представленных на бумажном носителе клиентами, не имеющими банковских счетов в Банке.</w:t>
            </w:r>
          </w:p>
        </w:tc>
      </w:tr>
      <w:tr w:rsidR="009A3B38" w:rsidRPr="00B40FA9" w14:paraId="2F3B43EA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DE29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4.5.6.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AB41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 xml:space="preserve">Перевод средств в долларах США на счета получателей, открытые в банках-резидентах и банках-нерезидентах и исполненные через сеть корсчетов банков-нерезидентов с гарантированным получением бенефициаром (получателем средств) полной суммы перевода: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A6B8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ACF9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A94E9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 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45DFA149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t>Вознаграждение не взимается по переводам, осуществляемым с временных, депозитных счетов, со счетов по учету гарантийного депозита денег.</w:t>
            </w:r>
          </w:p>
        </w:tc>
      </w:tr>
      <w:tr w:rsidR="009A3B38" w:rsidRPr="00B40FA9" w14:paraId="72015990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2C0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4.5.6.1.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7923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нерезидента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1713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 xml:space="preserve">0,15%  от суммы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E1D6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60 USD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8F7A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300 USD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7A93920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7C261D0C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DA74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4.5.6.2.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78C4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bCs/>
              </w:rPr>
              <w:t>представительства юридического лица нерезидента РБ, консульства, филиала юридического лица нерезидента РБ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F53C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 xml:space="preserve">0,15%  от суммы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C65A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45 USD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5671" w14:textId="77777777" w:rsidR="009A3B38" w:rsidRPr="00DC3132" w:rsidRDefault="009A3B38" w:rsidP="00D21757">
            <w:pPr>
              <w:jc w:val="center"/>
              <w:rPr>
                <w:b/>
                <w:bCs/>
                <w:strike/>
              </w:rPr>
            </w:pPr>
            <w:r w:rsidRPr="00DC3132">
              <w:rPr>
                <w:bCs/>
              </w:rPr>
              <w:t>150 USD</w:t>
            </w: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1E0EAE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61121337" w14:textId="77777777" w:rsidTr="00D21757">
        <w:trPr>
          <w:trHeight w:val="318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14:paraId="5D354E84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rPr>
                <w:b/>
                <w:bCs/>
              </w:rPr>
              <w:t>Кассовое обслуживание</w:t>
            </w:r>
          </w:p>
        </w:tc>
      </w:tr>
      <w:tr w:rsidR="009A3B38" w:rsidRPr="00B40FA9" w14:paraId="32CE6D19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80917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4.5.10.</w:t>
            </w:r>
          </w:p>
          <w:p w14:paraId="51015E3E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4.5.7.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54C7" w14:textId="77777777" w:rsidR="009A3B38" w:rsidRPr="00DC3132" w:rsidRDefault="009A3B38" w:rsidP="00D21757">
            <w:pPr>
              <w:rPr>
                <w:bCs/>
              </w:rPr>
            </w:pPr>
            <w:r w:rsidRPr="00DC3132">
              <w:t xml:space="preserve">Прием наличной иностранной валюты от юридических лиц, их обособленных подразделений и представителей, индивидуальных предпринимателей (их представителей), в </w:t>
            </w:r>
            <w:proofErr w:type="spellStart"/>
            <w:r w:rsidRPr="00DC3132">
              <w:t>т.ч</w:t>
            </w:r>
            <w:proofErr w:type="spellEnd"/>
            <w:r w:rsidRPr="00DC3132">
              <w:t>. нерезидентов Республики Беларусь: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317A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517B2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AE39A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t> </w:t>
            </w:r>
          </w:p>
        </w:tc>
        <w:tc>
          <w:tcPr>
            <w:tcW w:w="581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4CA5FEB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t>Вознаграждение взимается за один документ.</w:t>
            </w:r>
          </w:p>
        </w:tc>
      </w:tr>
      <w:tr w:rsidR="009A3B38" w:rsidRPr="00B40FA9" w14:paraId="125FD7CB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C30C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4.5.10.1.</w:t>
            </w:r>
          </w:p>
          <w:p w14:paraId="0428DE5A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4.5.7.1.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C6D0" w14:textId="77777777" w:rsidR="009A3B38" w:rsidRPr="00DC3132" w:rsidRDefault="009A3B38" w:rsidP="00D21757">
            <w:pPr>
              <w:rPr>
                <w:bCs/>
              </w:rPr>
            </w:pPr>
            <w:r w:rsidRPr="00DC3132">
              <w:t>для зачисления на  счета клиентов  Банка (за исключением сумм, ранее полученных со счета в Банке);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E22A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/>
                <w:bCs/>
              </w:rPr>
              <w:t>1%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65D5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/>
                <w:bCs/>
              </w:rPr>
              <w:t>12 BYN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90E5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/>
                <w:bCs/>
              </w:rPr>
              <w:t>-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A8660C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4C640277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CEC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4.5.10.2.</w:t>
            </w:r>
          </w:p>
          <w:p w14:paraId="78BBE9B8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4.5.7.2.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3CB1" w14:textId="77777777" w:rsidR="009A3B38" w:rsidRPr="00DC3132" w:rsidRDefault="009A3B38" w:rsidP="00D21757">
            <w:pPr>
              <w:rPr>
                <w:bCs/>
              </w:rPr>
            </w:pPr>
            <w:r w:rsidRPr="00DC3132">
              <w:t>для зачисления на  счета клиентов других Банков.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4504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/>
                <w:bCs/>
              </w:rPr>
              <w:t>1,5%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87CF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/>
                <w:bCs/>
              </w:rPr>
              <w:t>18 BYN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1CD7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/>
                <w:bCs/>
              </w:rPr>
              <w:t>-</w:t>
            </w: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93BB2" w14:textId="77777777" w:rsidR="009A3B38" w:rsidRPr="00DC3132" w:rsidRDefault="009A3B38" w:rsidP="00D21757">
            <w:pPr>
              <w:jc w:val="both"/>
              <w:rPr>
                <w:strike/>
              </w:rPr>
            </w:pPr>
          </w:p>
        </w:tc>
      </w:tr>
      <w:tr w:rsidR="009A3B38" w:rsidRPr="00B40FA9" w14:paraId="3FAD4D94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F712A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lastRenderedPageBreak/>
              <w:t>4.5.11.1.</w:t>
            </w:r>
          </w:p>
          <w:p w14:paraId="52651B3E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4.5.8.1.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0234" w14:textId="77777777" w:rsidR="009A3B38" w:rsidRPr="00DC3132" w:rsidRDefault="009A3B38" w:rsidP="00D21757">
            <w:pPr>
              <w:rPr>
                <w:bCs/>
              </w:rPr>
            </w:pPr>
            <w:r w:rsidRPr="00DC3132">
              <w:t xml:space="preserve">Выдача наличной иностранной валюты со счета, в </w:t>
            </w:r>
            <w:proofErr w:type="spellStart"/>
            <w:r w:rsidRPr="00DC3132">
              <w:t>т.ч</w:t>
            </w:r>
            <w:proofErr w:type="spellEnd"/>
            <w:r w:rsidRPr="00DC3132">
              <w:t>. нерезидентов Республики Беларусь: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2EDA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/>
                <w:bCs/>
              </w:rPr>
              <w:t>2,0% от суммы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3040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/>
                <w:bCs/>
              </w:rPr>
              <w:t>12 BYN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AC90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t>-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DFBB0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t>Вознаграждение взимается за один документ.</w:t>
            </w:r>
          </w:p>
        </w:tc>
      </w:tr>
      <w:tr w:rsidR="009A3B38" w:rsidRPr="00B40FA9" w14:paraId="55C33EC7" w14:textId="77777777" w:rsidTr="00D21757">
        <w:trPr>
          <w:trHeight w:val="80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5FAE8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rPr>
                <w:strike/>
              </w:rPr>
              <w:t>4.5.12.1.</w:t>
            </w:r>
          </w:p>
          <w:p w14:paraId="0CF795D0" w14:textId="77777777" w:rsidR="009A3B38" w:rsidRPr="00DC3132" w:rsidRDefault="009A3B38" w:rsidP="00D21757">
            <w:pPr>
              <w:rPr>
                <w:strike/>
              </w:rPr>
            </w:pPr>
            <w:r w:rsidRPr="00DC3132">
              <w:t>4.5.9.1.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0609" w14:textId="77777777" w:rsidR="009A3B38" w:rsidRPr="00DC3132" w:rsidRDefault="009A3B38" w:rsidP="00D21757">
            <w:pPr>
              <w:rPr>
                <w:bCs/>
              </w:rPr>
            </w:pPr>
            <w:r w:rsidRPr="00DC3132">
              <w:t xml:space="preserve">Вознаграждение за организацию приёма платежей от физических лиц в кассах Банка в иностранной валюте в пользу юридического лица на основании  договора заключенного Банком, в </w:t>
            </w:r>
            <w:proofErr w:type="spellStart"/>
            <w:r w:rsidRPr="00DC3132">
              <w:t>т.ч</w:t>
            </w:r>
            <w:proofErr w:type="spellEnd"/>
            <w:r w:rsidRPr="00DC3132">
              <w:t>. нерезидентов Республики Беларусь: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46F6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/>
                <w:bCs/>
              </w:rPr>
              <w:t>По соглашению сторон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60DFB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/>
                <w:bCs/>
              </w:rPr>
              <w:t>1.00% от суммы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1C04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/>
                <w:bCs/>
              </w:rPr>
              <w:t>2.00% от суммы платежей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6AA61" w14:textId="77777777" w:rsidR="009A3B38" w:rsidRPr="00DC3132" w:rsidRDefault="009A3B38" w:rsidP="00D21757">
            <w:pPr>
              <w:jc w:val="both"/>
              <w:rPr>
                <w:strike/>
              </w:rPr>
            </w:pPr>
            <w:r w:rsidRPr="00DC3132">
              <w:t>Вознаграждение устанавливается по соглашению сторон в пределах минимального и максимального размеров вознаграждения.</w:t>
            </w:r>
          </w:p>
        </w:tc>
      </w:tr>
      <w:tr w:rsidR="009A3B38" w:rsidRPr="00B40FA9" w14:paraId="0CB60DD2" w14:textId="77777777" w:rsidTr="00D21757">
        <w:trPr>
          <w:trHeight w:val="330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hideMark/>
          </w:tcPr>
          <w:p w14:paraId="3E4C35BB" w14:textId="77777777" w:rsidR="009A3B38" w:rsidRPr="00DC3132" w:rsidRDefault="009A3B38" w:rsidP="00D21757">
            <w:pPr>
              <w:rPr>
                <w:b/>
                <w:bCs/>
              </w:rPr>
            </w:pPr>
            <w:r w:rsidRPr="00DC3132">
              <w:rPr>
                <w:b/>
                <w:bCs/>
              </w:rPr>
              <w:t>Прочие операции</w:t>
            </w:r>
          </w:p>
        </w:tc>
      </w:tr>
      <w:tr w:rsidR="009A3B38" w:rsidRPr="00B40FA9" w14:paraId="0380121B" w14:textId="77777777" w:rsidTr="00EE2EC8">
        <w:trPr>
          <w:trHeight w:val="530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DE52" w14:textId="77777777" w:rsidR="009A3B38" w:rsidRPr="00DC3132" w:rsidRDefault="009A3B38" w:rsidP="00D21757">
            <w:r w:rsidRPr="00DC3132">
              <w:t>4.5.10.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D000" w14:textId="77777777" w:rsidR="009A3B38" w:rsidRPr="00DC3132" w:rsidRDefault="009A3B38" w:rsidP="00D21757">
            <w:r w:rsidRPr="00DC3132">
              <w:t>Перевод средств, поступающих на закрытый счёт клиента, в другой банк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4C2A" w14:textId="77777777" w:rsidR="009A3B38" w:rsidRPr="00DC3132" w:rsidRDefault="009A3B38" w:rsidP="00D21757">
            <w:pPr>
              <w:jc w:val="center"/>
            </w:pPr>
            <w:r w:rsidRPr="00DC3132">
              <w:rPr>
                <w:b/>
                <w:bCs/>
              </w:rPr>
              <w:t>25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E1FE" w14:textId="77777777" w:rsidR="009A3B38" w:rsidRPr="00DC3132" w:rsidRDefault="009A3B38" w:rsidP="00D21757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94FA" w14:textId="77777777" w:rsidR="009A3B38" w:rsidRPr="00DC3132" w:rsidRDefault="009A3B38" w:rsidP="00D21757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3482" w14:textId="77777777" w:rsidR="009A3B38" w:rsidRPr="00DC3132" w:rsidRDefault="009A3B38" w:rsidP="00D21757">
            <w:pPr>
              <w:spacing w:after="240"/>
              <w:jc w:val="both"/>
            </w:pPr>
            <w:r w:rsidRPr="00DC3132">
              <w:t>Перевод средств осуществляется при условии заключения договора с Банком.</w:t>
            </w:r>
          </w:p>
        </w:tc>
      </w:tr>
      <w:tr w:rsidR="009A3B38" w:rsidRPr="00B40FA9" w14:paraId="7EB9DAC8" w14:textId="77777777" w:rsidTr="00EE2EC8">
        <w:trPr>
          <w:trHeight w:val="831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5618" w14:textId="77777777" w:rsidR="009A3B38" w:rsidRPr="00DC3132" w:rsidRDefault="009A3B38" w:rsidP="00D21757">
            <w:r w:rsidRPr="00DC3132">
              <w:t>4.5.11.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D114" w14:textId="77777777" w:rsidR="009A3B38" w:rsidRPr="00DC3132" w:rsidRDefault="009A3B38" w:rsidP="00D21757">
            <w:r w:rsidRPr="00DC3132">
              <w:t>Перевод, зачисление и выплата средств по платежным документам и спискам, поступившим в форме электронных документов, на бумажном носителе на текущие счета физических лиц и без открытия счета, не связанных с зачислением заработной платы, иных приравненных к ней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B77F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По соглашению сторон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44B3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1% от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5E65" w14:textId="77777777" w:rsidR="009A3B38" w:rsidRPr="00DC3132" w:rsidRDefault="009A3B38" w:rsidP="00D21757">
            <w:r w:rsidRPr="00DC3132">
              <w:rPr>
                <w:b/>
                <w:bCs/>
              </w:rPr>
              <w:t>3% от суммы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1A96" w14:textId="77777777" w:rsidR="009A3B38" w:rsidRPr="00DC3132" w:rsidRDefault="009A3B38" w:rsidP="00D21757">
            <w:r w:rsidRPr="00DC3132">
              <w:t>Вознаграждение устанавливается по соглашению сторон в пределах минимального и максимального размеров вознаграждения.</w:t>
            </w:r>
          </w:p>
        </w:tc>
      </w:tr>
      <w:tr w:rsidR="009A3B38" w:rsidRPr="00B40FA9" w14:paraId="1D45C22F" w14:textId="77777777" w:rsidTr="00EE2EC8">
        <w:trPr>
          <w:trHeight w:val="546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393F" w14:textId="77777777" w:rsidR="009A3B38" w:rsidRPr="00DC3132" w:rsidRDefault="009A3B38" w:rsidP="00D21757">
            <w:r w:rsidRPr="00DC3132">
              <w:t>4.5.12.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F2D7" w14:textId="77777777" w:rsidR="009A3B38" w:rsidRPr="00DC3132" w:rsidRDefault="009A3B38" w:rsidP="00D21757">
            <w:r w:rsidRPr="00DC3132">
              <w:t>Внесение изменений в перевод, отзыв перевода, розыск платежа, подтверждение даты кредитования счета бенефициара (получателя средств), иная переписка по исполненным переводам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EA7C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65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2B8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A76F" w14:textId="77777777" w:rsidR="009A3B38" w:rsidRPr="00DC3132" w:rsidRDefault="009A3B38" w:rsidP="00D21757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17F5" w14:textId="77777777" w:rsidR="009A3B38" w:rsidRPr="00DC3132" w:rsidRDefault="009A3B38" w:rsidP="00D21757">
            <w:r w:rsidRPr="00DC3132">
              <w:t xml:space="preserve">Вознаграждение взимается за каждый запрос, созданный Банком на основании запроса клиента, в белорусских рублях по официальному курсу Национального банка Республики Беларусь на дату оплаты вознаграждения. </w:t>
            </w:r>
            <w:r w:rsidRPr="00DC3132">
              <w:br/>
              <w:t>Комиссии третьих банков подлежат возмещению Банку по мере их предъявления (факту списания) другими банками.</w:t>
            </w:r>
          </w:p>
        </w:tc>
      </w:tr>
      <w:tr w:rsidR="009A3B38" w:rsidRPr="00B40FA9" w14:paraId="52689CE1" w14:textId="77777777" w:rsidTr="00EE2EC8">
        <w:trPr>
          <w:trHeight w:val="1408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570C" w14:textId="77777777" w:rsidR="009A3B38" w:rsidRPr="00DC3132" w:rsidRDefault="009A3B38" w:rsidP="00D21757">
            <w:r w:rsidRPr="00DC3132">
              <w:t>4.5.13.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3643" w14:textId="77777777" w:rsidR="009A3B38" w:rsidRPr="00DC3132" w:rsidRDefault="009A3B38" w:rsidP="00D21757">
            <w:r w:rsidRPr="00DC3132">
              <w:t xml:space="preserve">Исполнение запроса клиента о получении дополнительной информации по входящим платежам после зачисления средств на счет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6614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55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00E1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9BFE" w14:textId="77777777" w:rsidR="009A3B38" w:rsidRPr="00DC3132" w:rsidRDefault="009A3B38" w:rsidP="00D21757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3A76" w14:textId="77777777" w:rsidR="009A3B38" w:rsidRPr="00DC3132" w:rsidRDefault="009A3B38" w:rsidP="00D21757">
            <w:pPr>
              <w:spacing w:after="240"/>
            </w:pPr>
            <w:r w:rsidRPr="00DC3132">
              <w:t xml:space="preserve">Вознаграждение взимается за каждый запрос, созданный Банком на основании запроса клиента, в белорусских рублях по официальному курсу Национального банка Республики Беларусь на дату оплаты вознаграждения. </w:t>
            </w:r>
            <w:r w:rsidRPr="00DC3132">
              <w:br/>
              <w:t>Комиссии третьих банков подлежат возмещению Банку по мере их предъявления (факту списания) другими банками.</w:t>
            </w:r>
          </w:p>
        </w:tc>
      </w:tr>
      <w:tr w:rsidR="009A3B38" w:rsidRPr="00B40FA9" w14:paraId="3C895006" w14:textId="77777777" w:rsidTr="00EE2EC8">
        <w:trPr>
          <w:trHeight w:val="967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73FAE" w14:textId="77777777" w:rsidR="009A3B38" w:rsidRPr="00DC3132" w:rsidRDefault="009A3B38" w:rsidP="00D21757">
            <w:r w:rsidRPr="00DC3132">
              <w:t>4.5.1</w:t>
            </w:r>
            <w:r w:rsidRPr="00DC3132">
              <w:rPr>
                <w:lang w:val="en-US"/>
              </w:rPr>
              <w:t>4</w:t>
            </w:r>
            <w:r w:rsidRPr="00DC3132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A4D1" w14:textId="77777777" w:rsidR="009A3B38" w:rsidRPr="00DC3132" w:rsidRDefault="009A3B38" w:rsidP="00D21757">
            <w:r w:rsidRPr="00DC3132">
              <w:t>Прием на инкассо/направление в автоматизированную информационную систему исполнения денежных обязательств: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BF05" w14:textId="77777777" w:rsidR="009A3B38" w:rsidRPr="00DC3132" w:rsidRDefault="009A3B38" w:rsidP="00D21757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D52B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Cs/>
                <w:strike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AEDC" w14:textId="77777777" w:rsidR="009A3B38" w:rsidRPr="00DC3132" w:rsidRDefault="009A3B38" w:rsidP="00D21757">
            <w:r w:rsidRPr="00DC3132">
              <w:rPr>
                <w:bCs/>
                <w:strike/>
              </w:rPr>
              <w:t>-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FF867" w14:textId="77777777" w:rsidR="009A3B38" w:rsidRPr="00DC3132" w:rsidRDefault="009A3B38" w:rsidP="00D21757">
            <w:pPr>
              <w:spacing w:after="240"/>
            </w:pPr>
            <w:r w:rsidRPr="00DC3132">
              <w:rPr>
                <w:sz w:val="18"/>
                <w:szCs w:val="18"/>
              </w:rPr>
              <w:t>Вознаграждение взимается за обработку одного документа.</w:t>
            </w:r>
          </w:p>
        </w:tc>
      </w:tr>
      <w:tr w:rsidR="009A3B38" w:rsidRPr="00B40FA9" w14:paraId="7FC400DF" w14:textId="77777777" w:rsidTr="00EE2EC8">
        <w:trPr>
          <w:trHeight w:val="854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FD064" w14:textId="77777777" w:rsidR="009A3B38" w:rsidRPr="00DC3132" w:rsidRDefault="009A3B38" w:rsidP="00D21757">
            <w:pPr>
              <w:rPr>
                <w:lang w:val="en-US"/>
              </w:rPr>
            </w:pPr>
            <w:r w:rsidRPr="00DC3132">
              <w:lastRenderedPageBreak/>
              <w:t>4.5.1</w:t>
            </w:r>
            <w:r w:rsidRPr="00DC3132">
              <w:rPr>
                <w:lang w:val="en-US"/>
              </w:rPr>
              <w:t>4</w:t>
            </w:r>
            <w:r w:rsidRPr="00DC3132">
              <w:t>.</w:t>
            </w:r>
            <w:r w:rsidRPr="00DC3132">
              <w:rPr>
                <w:lang w:val="en-US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80D8" w14:textId="77777777" w:rsidR="009A3B38" w:rsidRPr="00DC3132" w:rsidRDefault="009A3B38" w:rsidP="00D21757">
            <w:r w:rsidRPr="00DC3132">
              <w:t>платежных требований, переданных в электронном виде;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A354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Cs/>
              </w:rPr>
              <w:t>1.00 BYN                                     или включено в Пакет операций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A495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C485" w14:textId="77777777" w:rsidR="009A3B38" w:rsidRPr="00DC3132" w:rsidRDefault="009A3B38" w:rsidP="00D21757">
            <w:r w:rsidRPr="00DC3132">
              <w:rPr>
                <w:bCs/>
              </w:rPr>
              <w:t>-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4D45E" w14:textId="77777777" w:rsidR="009A3B38" w:rsidRPr="00DC3132" w:rsidRDefault="009A3B38" w:rsidP="00D21757">
            <w:pPr>
              <w:spacing w:after="240"/>
            </w:pPr>
          </w:p>
        </w:tc>
      </w:tr>
      <w:tr w:rsidR="009A3B38" w:rsidRPr="00B40FA9" w14:paraId="5022F8BF" w14:textId="77777777" w:rsidTr="00EE2EC8">
        <w:trPr>
          <w:trHeight w:val="568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26C57" w14:textId="77777777" w:rsidR="009A3B38" w:rsidRPr="00DC3132" w:rsidRDefault="009A3B38" w:rsidP="00D21757">
            <w:pPr>
              <w:rPr>
                <w:lang w:val="en-US"/>
              </w:rPr>
            </w:pPr>
            <w:r w:rsidRPr="00DC3132">
              <w:t>4.5.1</w:t>
            </w:r>
            <w:r w:rsidRPr="00DC3132">
              <w:rPr>
                <w:lang w:val="en-US"/>
              </w:rPr>
              <w:t>4</w:t>
            </w:r>
            <w:r w:rsidRPr="00DC3132">
              <w:t>.</w:t>
            </w:r>
            <w:r w:rsidRPr="00DC3132">
              <w:rPr>
                <w:lang w:val="en-US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0CDC" w14:textId="77777777" w:rsidR="009A3B38" w:rsidRPr="00DC3132" w:rsidRDefault="009A3B38" w:rsidP="00D21757">
            <w:r w:rsidRPr="00DC3132">
              <w:t>платежных требований на бумажном носителе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4A29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Cs/>
              </w:rPr>
              <w:t xml:space="preserve">5.00 BYN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D27F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368A" w14:textId="77777777" w:rsidR="009A3B38" w:rsidRPr="00DC3132" w:rsidRDefault="009A3B38" w:rsidP="00D21757">
            <w:r w:rsidRPr="00DC3132">
              <w:rPr>
                <w:bCs/>
              </w:rPr>
              <w:t>-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73541" w14:textId="77777777" w:rsidR="009A3B38" w:rsidRPr="00DC3132" w:rsidRDefault="009A3B38" w:rsidP="00D21757">
            <w:pPr>
              <w:spacing w:after="240"/>
            </w:pPr>
          </w:p>
        </w:tc>
      </w:tr>
      <w:tr w:rsidR="009A3B38" w:rsidRPr="00B40FA9" w14:paraId="51255D16" w14:textId="77777777" w:rsidTr="00EE2EC8">
        <w:trPr>
          <w:trHeight w:val="1421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D9439" w14:textId="77777777" w:rsidR="009A3B38" w:rsidRPr="00DC3132" w:rsidRDefault="009A3B38" w:rsidP="00D21757">
            <w:r w:rsidRPr="00DC3132">
              <w:t>4.5.14.3.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2A91" w14:textId="77777777" w:rsidR="009A3B38" w:rsidRPr="00DC3132" w:rsidRDefault="009A3B38" w:rsidP="00D21757">
            <w:r w:rsidRPr="00DC3132">
              <w:t>заявлений на отзыв/изменение/ приостановление действия/ возобновления действия расчетных документов  помещенных в автоматизированную информационную систему исполнения денежных обязательств: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F10A" w14:textId="77777777" w:rsidR="009A3B38" w:rsidRPr="00DC3132" w:rsidRDefault="009A3B38" w:rsidP="00D21757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E9D7" w14:textId="77777777" w:rsidR="009A3B38" w:rsidRPr="00DC3132" w:rsidRDefault="009A3B38" w:rsidP="00D21757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DBD0" w14:textId="77777777" w:rsidR="009A3B38" w:rsidRPr="00DC3132" w:rsidRDefault="009A3B38" w:rsidP="00D21757"/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873F4" w14:textId="77777777" w:rsidR="009A3B38" w:rsidRPr="00DC3132" w:rsidRDefault="009A3B38" w:rsidP="00D21757">
            <w:pPr>
              <w:spacing w:after="240"/>
            </w:pPr>
          </w:p>
        </w:tc>
      </w:tr>
      <w:tr w:rsidR="009A3B38" w:rsidRPr="00B40FA9" w14:paraId="6A06E6AD" w14:textId="77777777" w:rsidTr="00EE2EC8">
        <w:trPr>
          <w:trHeight w:val="770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1022A" w14:textId="77777777" w:rsidR="009A3B38" w:rsidRPr="00DC3132" w:rsidRDefault="009A3B38" w:rsidP="00D21757">
            <w:r w:rsidRPr="00DC3132">
              <w:t>4.5.14.3.1.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D1B0" w14:textId="77777777" w:rsidR="009A3B38" w:rsidRPr="00DC3132" w:rsidRDefault="009A3B38" w:rsidP="00D21757">
            <w:r w:rsidRPr="00DC3132">
              <w:t>переданных 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0AE6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t>1.00 BYN                                     или включено в Пакет операций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2213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0AF1" w14:textId="77777777" w:rsidR="009A3B38" w:rsidRPr="00DC3132" w:rsidRDefault="009A3B38" w:rsidP="00D21757">
            <w:r w:rsidRPr="00DC3132">
              <w:rPr>
                <w:bCs/>
              </w:rPr>
              <w:t>-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8A9CD" w14:textId="77777777" w:rsidR="009A3B38" w:rsidRPr="00DC3132" w:rsidRDefault="009A3B38" w:rsidP="00D21757">
            <w:pPr>
              <w:spacing w:after="240"/>
            </w:pPr>
          </w:p>
        </w:tc>
      </w:tr>
      <w:tr w:rsidR="009A3B38" w:rsidRPr="00B40FA9" w14:paraId="133C320B" w14:textId="77777777" w:rsidTr="00EE2EC8">
        <w:trPr>
          <w:trHeight w:val="553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C6672" w14:textId="77777777" w:rsidR="009A3B38" w:rsidRPr="00DC3132" w:rsidRDefault="009A3B38" w:rsidP="00D21757">
            <w:r w:rsidRPr="00DC3132">
              <w:t>4.5.14.3.2.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F6F6" w14:textId="77777777" w:rsidR="009A3B38" w:rsidRPr="00DC3132" w:rsidRDefault="009A3B38" w:rsidP="00D21757">
            <w:r w:rsidRPr="00DC3132">
              <w:t>предоставленных на бумажном носителе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0327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t>4.00 BYN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A318" w14:textId="77777777" w:rsidR="009A3B38" w:rsidRPr="00DC3132" w:rsidRDefault="009A3B38" w:rsidP="00D21757">
            <w:pPr>
              <w:jc w:val="center"/>
              <w:rPr>
                <w:bCs/>
              </w:rPr>
            </w:pPr>
            <w:r w:rsidRPr="00DC3132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A4D6" w14:textId="77777777" w:rsidR="009A3B38" w:rsidRPr="00DC3132" w:rsidRDefault="009A3B38" w:rsidP="00D21757">
            <w:r w:rsidRPr="00DC3132">
              <w:rPr>
                <w:bCs/>
                <w:i/>
              </w:rPr>
              <w:t>-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8CC5" w14:textId="77777777" w:rsidR="009A3B38" w:rsidRPr="00DC3132" w:rsidRDefault="009A3B38" w:rsidP="00D21757">
            <w:pPr>
              <w:spacing w:after="240"/>
            </w:pPr>
          </w:p>
        </w:tc>
      </w:tr>
      <w:tr w:rsidR="009A3B38" w:rsidRPr="00B40FA9" w14:paraId="2433EDC5" w14:textId="77777777" w:rsidTr="00EE2EC8">
        <w:trPr>
          <w:trHeight w:val="1486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8869F" w14:textId="77777777" w:rsidR="009A3B38" w:rsidRPr="00DC3132" w:rsidRDefault="009A3B38" w:rsidP="00D21757">
            <w:r w:rsidRPr="00DC3132">
              <w:t>4.5.15.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532" w14:textId="77777777" w:rsidR="009A3B38" w:rsidRPr="00DC3132" w:rsidRDefault="009A3B38" w:rsidP="00D21757">
            <w:r w:rsidRPr="00DC3132">
              <w:t>Оформление расчётного документа в иностранной валюте и иных документов (заявок и др.) по просьбе клиента, в том числе с использованием рабочего места «Офис в банке»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7B48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20.00 BYN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7D7B" w14:textId="77777777" w:rsidR="009A3B38" w:rsidRPr="00DC3132" w:rsidRDefault="009A3B38" w:rsidP="00D21757">
            <w:pPr>
              <w:jc w:val="center"/>
              <w:rPr>
                <w:b/>
                <w:bCs/>
              </w:rPr>
            </w:pPr>
            <w:r w:rsidRPr="00DC3132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A921" w14:textId="77777777" w:rsidR="009A3B38" w:rsidRPr="00DC3132" w:rsidRDefault="009A3B38" w:rsidP="00D21757">
            <w:r w:rsidRPr="00DC3132"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41D7" w14:textId="77777777" w:rsidR="009A3B38" w:rsidRPr="00DC3132" w:rsidRDefault="009A3B38" w:rsidP="00D21757">
            <w:r w:rsidRPr="00DC3132">
              <w:t xml:space="preserve">Вознаграждение взимается за один документ.   </w:t>
            </w:r>
          </w:p>
          <w:p w14:paraId="161B8955" w14:textId="77777777" w:rsidR="009A3B38" w:rsidRPr="00DC3132" w:rsidRDefault="009A3B38" w:rsidP="00D21757">
            <w:r w:rsidRPr="00DC3132">
              <w:t xml:space="preserve">Вознаграждение включает налог на добавленную стоимость. </w:t>
            </w:r>
          </w:p>
          <w:p w14:paraId="39704C82" w14:textId="77777777" w:rsidR="009A3B38" w:rsidRPr="00DC3132" w:rsidRDefault="009A3B38" w:rsidP="00D21757">
            <w:pPr>
              <w:spacing w:after="240"/>
            </w:pPr>
          </w:p>
        </w:tc>
      </w:tr>
      <w:tr w:rsidR="009A3B38" w:rsidRPr="00B40FA9" w14:paraId="582B2D08" w14:textId="77777777" w:rsidTr="00D21757">
        <w:trPr>
          <w:trHeight w:val="255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7089" w14:textId="77777777" w:rsidR="009A3B38" w:rsidRPr="00DC3132" w:rsidRDefault="009A3B38" w:rsidP="00D21757">
            <w:r w:rsidRPr="00DC3132">
              <w:t>Примечание:</w:t>
            </w:r>
          </w:p>
        </w:tc>
      </w:tr>
      <w:tr w:rsidR="009A3B38" w:rsidRPr="00B40FA9" w14:paraId="2DBB87C0" w14:textId="77777777" w:rsidTr="00EE2EC8">
        <w:trPr>
          <w:trHeight w:val="750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7017" w14:textId="77777777" w:rsidR="009A3B38" w:rsidRPr="00DC3132" w:rsidRDefault="009A3B38" w:rsidP="00D21757">
            <w:r w:rsidRPr="00DC3132">
              <w:t>1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D036" w14:textId="77777777" w:rsidR="009A3B38" w:rsidRPr="00DC3132" w:rsidRDefault="009A3B38" w:rsidP="00D21757">
            <w:r w:rsidRPr="00DC3132">
              <w:t>Со счета в валюте, отличной от белорусских рублей, вознаграждение удерживается по официальному  курсу Национального Банка Республики Беларусь на дату списания.</w:t>
            </w:r>
          </w:p>
        </w:tc>
      </w:tr>
    </w:tbl>
    <w:p w14:paraId="6C189917" w14:textId="7084809F" w:rsidR="009A3B38" w:rsidRPr="009A3B38" w:rsidRDefault="009A3B38" w:rsidP="009A3B38">
      <w:pPr>
        <w:pStyle w:val="a3"/>
        <w:tabs>
          <w:tab w:val="left" w:pos="1276"/>
        </w:tabs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725F04E" w14:textId="05B8A459" w:rsidR="00205A1F" w:rsidRDefault="00205A1F" w:rsidP="00205A1F">
      <w:pPr>
        <w:pStyle w:val="a3"/>
        <w:tabs>
          <w:tab w:val="left" w:pos="1134"/>
        </w:tabs>
        <w:ind w:left="1069"/>
        <w:jc w:val="right"/>
        <w:rPr>
          <w:sz w:val="28"/>
          <w:szCs w:val="28"/>
        </w:rPr>
      </w:pPr>
    </w:p>
    <w:p w14:paraId="52F91AE7" w14:textId="77777777" w:rsidR="009C07CC" w:rsidRPr="00E41616" w:rsidRDefault="009C07CC" w:rsidP="009818C8">
      <w:pPr>
        <w:jc w:val="both"/>
        <w:rPr>
          <w:sz w:val="28"/>
          <w:szCs w:val="28"/>
        </w:rPr>
      </w:pPr>
    </w:p>
    <w:sectPr w:rsidR="009C07CC" w:rsidRPr="00E41616" w:rsidSect="0016227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987"/>
    <w:multiLevelType w:val="hybridMultilevel"/>
    <w:tmpl w:val="4B1AB25A"/>
    <w:lvl w:ilvl="0" w:tplc="E2E4D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123F69"/>
    <w:multiLevelType w:val="multilevel"/>
    <w:tmpl w:val="FA06700A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">
    <w:nsid w:val="28D5362A"/>
    <w:multiLevelType w:val="multilevel"/>
    <w:tmpl w:val="4FCCC9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2D3E99"/>
    <w:multiLevelType w:val="multilevel"/>
    <w:tmpl w:val="67B62D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8A863DC"/>
    <w:multiLevelType w:val="multilevel"/>
    <w:tmpl w:val="6DEC7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96A7134"/>
    <w:multiLevelType w:val="multilevel"/>
    <w:tmpl w:val="E0CA4A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54932D8"/>
    <w:multiLevelType w:val="multilevel"/>
    <w:tmpl w:val="384E9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5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04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35"/>
    <w:rsid w:val="0000197E"/>
    <w:rsid w:val="000042FA"/>
    <w:rsid w:val="00005B05"/>
    <w:rsid w:val="000153BF"/>
    <w:rsid w:val="0001786A"/>
    <w:rsid w:val="00031D6E"/>
    <w:rsid w:val="000339D6"/>
    <w:rsid w:val="00037B42"/>
    <w:rsid w:val="000429B6"/>
    <w:rsid w:val="00046659"/>
    <w:rsid w:val="000507EC"/>
    <w:rsid w:val="00054936"/>
    <w:rsid w:val="00055393"/>
    <w:rsid w:val="00055E9D"/>
    <w:rsid w:val="00057F10"/>
    <w:rsid w:val="00063694"/>
    <w:rsid w:val="00067667"/>
    <w:rsid w:val="00083C7E"/>
    <w:rsid w:val="00083F5A"/>
    <w:rsid w:val="00092A02"/>
    <w:rsid w:val="00094FDE"/>
    <w:rsid w:val="00097187"/>
    <w:rsid w:val="000A7B10"/>
    <w:rsid w:val="000C0048"/>
    <w:rsid w:val="000C4E79"/>
    <w:rsid w:val="000D2AA6"/>
    <w:rsid w:val="000D558A"/>
    <w:rsid w:val="000D6207"/>
    <w:rsid w:val="000E3103"/>
    <w:rsid w:val="000F4757"/>
    <w:rsid w:val="000F73EF"/>
    <w:rsid w:val="0010481C"/>
    <w:rsid w:val="00106536"/>
    <w:rsid w:val="0011344B"/>
    <w:rsid w:val="00120CEA"/>
    <w:rsid w:val="00124F6D"/>
    <w:rsid w:val="00132468"/>
    <w:rsid w:val="001342BE"/>
    <w:rsid w:val="00134A09"/>
    <w:rsid w:val="001401ED"/>
    <w:rsid w:val="00155FBF"/>
    <w:rsid w:val="00157A25"/>
    <w:rsid w:val="00162270"/>
    <w:rsid w:val="001634AB"/>
    <w:rsid w:val="00175FA0"/>
    <w:rsid w:val="00182DF2"/>
    <w:rsid w:val="00183AC0"/>
    <w:rsid w:val="0018510A"/>
    <w:rsid w:val="001851E2"/>
    <w:rsid w:val="0019093C"/>
    <w:rsid w:val="0019208F"/>
    <w:rsid w:val="001A18AB"/>
    <w:rsid w:val="001B446A"/>
    <w:rsid w:val="001C2107"/>
    <w:rsid w:val="001C50DE"/>
    <w:rsid w:val="001D4618"/>
    <w:rsid w:val="001D6D73"/>
    <w:rsid w:val="001E1AD0"/>
    <w:rsid w:val="001E3CFC"/>
    <w:rsid w:val="001E612C"/>
    <w:rsid w:val="001E79FB"/>
    <w:rsid w:val="001E7E5E"/>
    <w:rsid w:val="001F671B"/>
    <w:rsid w:val="00201D09"/>
    <w:rsid w:val="00205A1F"/>
    <w:rsid w:val="002069FD"/>
    <w:rsid w:val="00207C35"/>
    <w:rsid w:val="00211787"/>
    <w:rsid w:val="00212710"/>
    <w:rsid w:val="00223C0B"/>
    <w:rsid w:val="00240B92"/>
    <w:rsid w:val="00250128"/>
    <w:rsid w:val="002541FC"/>
    <w:rsid w:val="00256580"/>
    <w:rsid w:val="002572A5"/>
    <w:rsid w:val="00270C7E"/>
    <w:rsid w:val="002765B5"/>
    <w:rsid w:val="00276B2E"/>
    <w:rsid w:val="0028340C"/>
    <w:rsid w:val="002941BB"/>
    <w:rsid w:val="002C1A1C"/>
    <w:rsid w:val="002C2088"/>
    <w:rsid w:val="002C2B6D"/>
    <w:rsid w:val="002C4B87"/>
    <w:rsid w:val="002C4C98"/>
    <w:rsid w:val="002D095A"/>
    <w:rsid w:val="002D2458"/>
    <w:rsid w:val="002D4030"/>
    <w:rsid w:val="002D4BF3"/>
    <w:rsid w:val="002E12DD"/>
    <w:rsid w:val="002F4D8F"/>
    <w:rsid w:val="003049A8"/>
    <w:rsid w:val="00315A96"/>
    <w:rsid w:val="00315C47"/>
    <w:rsid w:val="00317DB1"/>
    <w:rsid w:val="00320437"/>
    <w:rsid w:val="00320691"/>
    <w:rsid w:val="003207F5"/>
    <w:rsid w:val="00336B8A"/>
    <w:rsid w:val="00341F08"/>
    <w:rsid w:val="0034237A"/>
    <w:rsid w:val="003426B0"/>
    <w:rsid w:val="003469B0"/>
    <w:rsid w:val="003536C5"/>
    <w:rsid w:val="00362419"/>
    <w:rsid w:val="00362F37"/>
    <w:rsid w:val="003635D6"/>
    <w:rsid w:val="003674CB"/>
    <w:rsid w:val="003714B6"/>
    <w:rsid w:val="00372707"/>
    <w:rsid w:val="003750E1"/>
    <w:rsid w:val="003811F3"/>
    <w:rsid w:val="00386545"/>
    <w:rsid w:val="00386ADD"/>
    <w:rsid w:val="00386E9C"/>
    <w:rsid w:val="0039037E"/>
    <w:rsid w:val="00392002"/>
    <w:rsid w:val="00392023"/>
    <w:rsid w:val="00394C6E"/>
    <w:rsid w:val="003A21FB"/>
    <w:rsid w:val="003A4FA3"/>
    <w:rsid w:val="003B140A"/>
    <w:rsid w:val="003B23EA"/>
    <w:rsid w:val="003B2CD7"/>
    <w:rsid w:val="003B3DDE"/>
    <w:rsid w:val="003B3FEB"/>
    <w:rsid w:val="003B6009"/>
    <w:rsid w:val="003C1115"/>
    <w:rsid w:val="003C61EE"/>
    <w:rsid w:val="003D2228"/>
    <w:rsid w:val="003D4B9F"/>
    <w:rsid w:val="003D585A"/>
    <w:rsid w:val="003D5972"/>
    <w:rsid w:val="003D5AE0"/>
    <w:rsid w:val="003E2E95"/>
    <w:rsid w:val="003E5B33"/>
    <w:rsid w:val="003F03BE"/>
    <w:rsid w:val="003F10AD"/>
    <w:rsid w:val="003F5900"/>
    <w:rsid w:val="00401B2F"/>
    <w:rsid w:val="00417AE7"/>
    <w:rsid w:val="004262E0"/>
    <w:rsid w:val="004348D1"/>
    <w:rsid w:val="00436110"/>
    <w:rsid w:val="00445230"/>
    <w:rsid w:val="00445C5B"/>
    <w:rsid w:val="00452AB9"/>
    <w:rsid w:val="00455CE6"/>
    <w:rsid w:val="00456B96"/>
    <w:rsid w:val="00457429"/>
    <w:rsid w:val="00462D83"/>
    <w:rsid w:val="004634EE"/>
    <w:rsid w:val="0046532D"/>
    <w:rsid w:val="0046539E"/>
    <w:rsid w:val="00474984"/>
    <w:rsid w:val="004840C3"/>
    <w:rsid w:val="00490A39"/>
    <w:rsid w:val="00492BF4"/>
    <w:rsid w:val="004A21FA"/>
    <w:rsid w:val="004A7BD8"/>
    <w:rsid w:val="004A7C81"/>
    <w:rsid w:val="004B1DB2"/>
    <w:rsid w:val="004B54C6"/>
    <w:rsid w:val="004B683E"/>
    <w:rsid w:val="004C135B"/>
    <w:rsid w:val="004C1DC2"/>
    <w:rsid w:val="004C2AAB"/>
    <w:rsid w:val="004C62D7"/>
    <w:rsid w:val="004D2181"/>
    <w:rsid w:val="004D4EE3"/>
    <w:rsid w:val="004D6EBE"/>
    <w:rsid w:val="004E0D3D"/>
    <w:rsid w:val="004E441E"/>
    <w:rsid w:val="004E5919"/>
    <w:rsid w:val="004F273F"/>
    <w:rsid w:val="004F274D"/>
    <w:rsid w:val="004F424E"/>
    <w:rsid w:val="004F5C22"/>
    <w:rsid w:val="004F6358"/>
    <w:rsid w:val="00500A82"/>
    <w:rsid w:val="005102D1"/>
    <w:rsid w:val="00515DB0"/>
    <w:rsid w:val="005230CB"/>
    <w:rsid w:val="00526FCF"/>
    <w:rsid w:val="00540BDF"/>
    <w:rsid w:val="005539D2"/>
    <w:rsid w:val="0056330E"/>
    <w:rsid w:val="0056431D"/>
    <w:rsid w:val="00570E60"/>
    <w:rsid w:val="00571999"/>
    <w:rsid w:val="005950E6"/>
    <w:rsid w:val="005A5894"/>
    <w:rsid w:val="005B1E02"/>
    <w:rsid w:val="005E3E7F"/>
    <w:rsid w:val="005E5BA9"/>
    <w:rsid w:val="005F301F"/>
    <w:rsid w:val="006026E4"/>
    <w:rsid w:val="00607BB0"/>
    <w:rsid w:val="006126AB"/>
    <w:rsid w:val="006268F4"/>
    <w:rsid w:val="00627E17"/>
    <w:rsid w:val="00633278"/>
    <w:rsid w:val="0063734F"/>
    <w:rsid w:val="006477F8"/>
    <w:rsid w:val="00654335"/>
    <w:rsid w:val="00654674"/>
    <w:rsid w:val="006552DE"/>
    <w:rsid w:val="0065631D"/>
    <w:rsid w:val="006579C0"/>
    <w:rsid w:val="00661C52"/>
    <w:rsid w:val="00661C5C"/>
    <w:rsid w:val="006629D7"/>
    <w:rsid w:val="00665B67"/>
    <w:rsid w:val="00674C2E"/>
    <w:rsid w:val="0067781E"/>
    <w:rsid w:val="00684DB4"/>
    <w:rsid w:val="006904FD"/>
    <w:rsid w:val="00696869"/>
    <w:rsid w:val="006A517E"/>
    <w:rsid w:val="006B1D0E"/>
    <w:rsid w:val="006C01CE"/>
    <w:rsid w:val="006C0B65"/>
    <w:rsid w:val="00702274"/>
    <w:rsid w:val="0070282E"/>
    <w:rsid w:val="007036C7"/>
    <w:rsid w:val="00703C2F"/>
    <w:rsid w:val="00706491"/>
    <w:rsid w:val="00707008"/>
    <w:rsid w:val="00712C12"/>
    <w:rsid w:val="00714A98"/>
    <w:rsid w:val="00724154"/>
    <w:rsid w:val="00726E04"/>
    <w:rsid w:val="007312B2"/>
    <w:rsid w:val="00734F07"/>
    <w:rsid w:val="00736616"/>
    <w:rsid w:val="00741502"/>
    <w:rsid w:val="0074163D"/>
    <w:rsid w:val="007572FD"/>
    <w:rsid w:val="00761A37"/>
    <w:rsid w:val="007623B7"/>
    <w:rsid w:val="00763E94"/>
    <w:rsid w:val="00764D1F"/>
    <w:rsid w:val="007718A8"/>
    <w:rsid w:val="0077436E"/>
    <w:rsid w:val="007773D0"/>
    <w:rsid w:val="007873A2"/>
    <w:rsid w:val="0079038D"/>
    <w:rsid w:val="00791482"/>
    <w:rsid w:val="0079315E"/>
    <w:rsid w:val="007A06B3"/>
    <w:rsid w:val="007A734B"/>
    <w:rsid w:val="007B3780"/>
    <w:rsid w:val="007C1DFF"/>
    <w:rsid w:val="007C2707"/>
    <w:rsid w:val="007C358F"/>
    <w:rsid w:val="007D419B"/>
    <w:rsid w:val="007E2F2D"/>
    <w:rsid w:val="007E7200"/>
    <w:rsid w:val="007F2951"/>
    <w:rsid w:val="007F544E"/>
    <w:rsid w:val="007F57FA"/>
    <w:rsid w:val="007F6F25"/>
    <w:rsid w:val="00802C73"/>
    <w:rsid w:val="008100DD"/>
    <w:rsid w:val="00810ACA"/>
    <w:rsid w:val="00811A19"/>
    <w:rsid w:val="0082539E"/>
    <w:rsid w:val="0082539F"/>
    <w:rsid w:val="00825860"/>
    <w:rsid w:val="008258FD"/>
    <w:rsid w:val="008333DC"/>
    <w:rsid w:val="0085153B"/>
    <w:rsid w:val="00851F9D"/>
    <w:rsid w:val="0085261C"/>
    <w:rsid w:val="0085452B"/>
    <w:rsid w:val="00855B2B"/>
    <w:rsid w:val="0086234F"/>
    <w:rsid w:val="00870D35"/>
    <w:rsid w:val="00871D4F"/>
    <w:rsid w:val="00873567"/>
    <w:rsid w:val="008770C6"/>
    <w:rsid w:val="00877DDA"/>
    <w:rsid w:val="008853EC"/>
    <w:rsid w:val="0089644C"/>
    <w:rsid w:val="008A0314"/>
    <w:rsid w:val="008B4437"/>
    <w:rsid w:val="008B7E4B"/>
    <w:rsid w:val="008D4D71"/>
    <w:rsid w:val="008E0C00"/>
    <w:rsid w:val="008F4D55"/>
    <w:rsid w:val="008F63DF"/>
    <w:rsid w:val="00900D7A"/>
    <w:rsid w:val="00902DF5"/>
    <w:rsid w:val="00914149"/>
    <w:rsid w:val="00914E28"/>
    <w:rsid w:val="0091529B"/>
    <w:rsid w:val="0091630F"/>
    <w:rsid w:val="009274A2"/>
    <w:rsid w:val="00930C31"/>
    <w:rsid w:val="00930FE8"/>
    <w:rsid w:val="0093669A"/>
    <w:rsid w:val="009367D3"/>
    <w:rsid w:val="009423D6"/>
    <w:rsid w:val="009513A6"/>
    <w:rsid w:val="0095332F"/>
    <w:rsid w:val="00957FAA"/>
    <w:rsid w:val="00965167"/>
    <w:rsid w:val="009708FA"/>
    <w:rsid w:val="0097247A"/>
    <w:rsid w:val="009749AE"/>
    <w:rsid w:val="0098034B"/>
    <w:rsid w:val="00980E79"/>
    <w:rsid w:val="009818C8"/>
    <w:rsid w:val="00991D9A"/>
    <w:rsid w:val="00992E64"/>
    <w:rsid w:val="009934DD"/>
    <w:rsid w:val="009A022D"/>
    <w:rsid w:val="009A1376"/>
    <w:rsid w:val="009A3B38"/>
    <w:rsid w:val="009A6E6E"/>
    <w:rsid w:val="009B6B4F"/>
    <w:rsid w:val="009C07CC"/>
    <w:rsid w:val="009D0A07"/>
    <w:rsid w:val="009E043D"/>
    <w:rsid w:val="009E0AAD"/>
    <w:rsid w:val="009F242B"/>
    <w:rsid w:val="00A05F79"/>
    <w:rsid w:val="00A15FEC"/>
    <w:rsid w:val="00A21A65"/>
    <w:rsid w:val="00A22A0F"/>
    <w:rsid w:val="00A25F71"/>
    <w:rsid w:val="00A3331A"/>
    <w:rsid w:val="00A54BE7"/>
    <w:rsid w:val="00A54FE0"/>
    <w:rsid w:val="00A55091"/>
    <w:rsid w:val="00A555DD"/>
    <w:rsid w:val="00A560E8"/>
    <w:rsid w:val="00A634C6"/>
    <w:rsid w:val="00A65B9D"/>
    <w:rsid w:val="00A6695D"/>
    <w:rsid w:val="00A7124A"/>
    <w:rsid w:val="00A71514"/>
    <w:rsid w:val="00A77592"/>
    <w:rsid w:val="00A83AE7"/>
    <w:rsid w:val="00A93912"/>
    <w:rsid w:val="00A940C7"/>
    <w:rsid w:val="00AA0723"/>
    <w:rsid w:val="00AA63C8"/>
    <w:rsid w:val="00AA7DE0"/>
    <w:rsid w:val="00AB162D"/>
    <w:rsid w:val="00AB3184"/>
    <w:rsid w:val="00AB779B"/>
    <w:rsid w:val="00AB7DB3"/>
    <w:rsid w:val="00AC198F"/>
    <w:rsid w:val="00AC253E"/>
    <w:rsid w:val="00AC76C1"/>
    <w:rsid w:val="00AD3728"/>
    <w:rsid w:val="00AD3DF1"/>
    <w:rsid w:val="00AE03A7"/>
    <w:rsid w:val="00AE6D4B"/>
    <w:rsid w:val="00AE708F"/>
    <w:rsid w:val="00B0555F"/>
    <w:rsid w:val="00B06D9D"/>
    <w:rsid w:val="00B07224"/>
    <w:rsid w:val="00B105D4"/>
    <w:rsid w:val="00B11736"/>
    <w:rsid w:val="00B12E25"/>
    <w:rsid w:val="00B27A32"/>
    <w:rsid w:val="00B27BE6"/>
    <w:rsid w:val="00B304C1"/>
    <w:rsid w:val="00B345D3"/>
    <w:rsid w:val="00B40321"/>
    <w:rsid w:val="00B410E8"/>
    <w:rsid w:val="00B418E9"/>
    <w:rsid w:val="00B46920"/>
    <w:rsid w:val="00B51D75"/>
    <w:rsid w:val="00B54435"/>
    <w:rsid w:val="00B64E27"/>
    <w:rsid w:val="00B70FF1"/>
    <w:rsid w:val="00B73011"/>
    <w:rsid w:val="00B77835"/>
    <w:rsid w:val="00B85F6B"/>
    <w:rsid w:val="00B9426E"/>
    <w:rsid w:val="00B94DFA"/>
    <w:rsid w:val="00BA451A"/>
    <w:rsid w:val="00BA4AC4"/>
    <w:rsid w:val="00BA6FF0"/>
    <w:rsid w:val="00BB089D"/>
    <w:rsid w:val="00BB35FA"/>
    <w:rsid w:val="00BB61C6"/>
    <w:rsid w:val="00BC0405"/>
    <w:rsid w:val="00BC20D3"/>
    <w:rsid w:val="00BC73D1"/>
    <w:rsid w:val="00BE419D"/>
    <w:rsid w:val="00BE7523"/>
    <w:rsid w:val="00BE7AA4"/>
    <w:rsid w:val="00BF6035"/>
    <w:rsid w:val="00C14DBB"/>
    <w:rsid w:val="00C2791F"/>
    <w:rsid w:val="00C30934"/>
    <w:rsid w:val="00C327F2"/>
    <w:rsid w:val="00C34D39"/>
    <w:rsid w:val="00C36907"/>
    <w:rsid w:val="00C40177"/>
    <w:rsid w:val="00C40249"/>
    <w:rsid w:val="00C41DA4"/>
    <w:rsid w:val="00C45FE2"/>
    <w:rsid w:val="00C5791A"/>
    <w:rsid w:val="00C61AFA"/>
    <w:rsid w:val="00C631BA"/>
    <w:rsid w:val="00C63BA2"/>
    <w:rsid w:val="00C64294"/>
    <w:rsid w:val="00C64F7A"/>
    <w:rsid w:val="00C67D7A"/>
    <w:rsid w:val="00C74F98"/>
    <w:rsid w:val="00C83B29"/>
    <w:rsid w:val="00C9290C"/>
    <w:rsid w:val="00C92D16"/>
    <w:rsid w:val="00CA43C2"/>
    <w:rsid w:val="00CE183C"/>
    <w:rsid w:val="00CE1D7D"/>
    <w:rsid w:val="00CE7446"/>
    <w:rsid w:val="00D067DB"/>
    <w:rsid w:val="00D07EC5"/>
    <w:rsid w:val="00D1667F"/>
    <w:rsid w:val="00D1738E"/>
    <w:rsid w:val="00D21757"/>
    <w:rsid w:val="00D21C98"/>
    <w:rsid w:val="00D31A45"/>
    <w:rsid w:val="00D36589"/>
    <w:rsid w:val="00D3662E"/>
    <w:rsid w:val="00D404C2"/>
    <w:rsid w:val="00D40E2E"/>
    <w:rsid w:val="00D4448E"/>
    <w:rsid w:val="00D46081"/>
    <w:rsid w:val="00D63381"/>
    <w:rsid w:val="00D641EE"/>
    <w:rsid w:val="00D671EE"/>
    <w:rsid w:val="00D708B3"/>
    <w:rsid w:val="00D70D3A"/>
    <w:rsid w:val="00D72A32"/>
    <w:rsid w:val="00D73A0E"/>
    <w:rsid w:val="00D81E7B"/>
    <w:rsid w:val="00D853BE"/>
    <w:rsid w:val="00D86749"/>
    <w:rsid w:val="00D869A3"/>
    <w:rsid w:val="00D91080"/>
    <w:rsid w:val="00D911D2"/>
    <w:rsid w:val="00D92BB6"/>
    <w:rsid w:val="00DA0A12"/>
    <w:rsid w:val="00DA5E3B"/>
    <w:rsid w:val="00DB150C"/>
    <w:rsid w:val="00DC0D16"/>
    <w:rsid w:val="00DC10D3"/>
    <w:rsid w:val="00DC123E"/>
    <w:rsid w:val="00DC1332"/>
    <w:rsid w:val="00DC1593"/>
    <w:rsid w:val="00DC2D44"/>
    <w:rsid w:val="00DC3132"/>
    <w:rsid w:val="00DD1AAA"/>
    <w:rsid w:val="00DD30EF"/>
    <w:rsid w:val="00DD3C9E"/>
    <w:rsid w:val="00DD437C"/>
    <w:rsid w:val="00DE1565"/>
    <w:rsid w:val="00DE63CB"/>
    <w:rsid w:val="00DE72EA"/>
    <w:rsid w:val="00DF35F6"/>
    <w:rsid w:val="00DF3701"/>
    <w:rsid w:val="00E008A0"/>
    <w:rsid w:val="00E04E48"/>
    <w:rsid w:val="00E11431"/>
    <w:rsid w:val="00E13379"/>
    <w:rsid w:val="00E13634"/>
    <w:rsid w:val="00E20CDE"/>
    <w:rsid w:val="00E2290A"/>
    <w:rsid w:val="00E32A93"/>
    <w:rsid w:val="00E4081B"/>
    <w:rsid w:val="00E41616"/>
    <w:rsid w:val="00E41CF0"/>
    <w:rsid w:val="00E43793"/>
    <w:rsid w:val="00E500EA"/>
    <w:rsid w:val="00E64227"/>
    <w:rsid w:val="00E6440F"/>
    <w:rsid w:val="00E74EDD"/>
    <w:rsid w:val="00E9003E"/>
    <w:rsid w:val="00E95BAB"/>
    <w:rsid w:val="00EA5AB1"/>
    <w:rsid w:val="00EB3641"/>
    <w:rsid w:val="00EB51A7"/>
    <w:rsid w:val="00EB6EA1"/>
    <w:rsid w:val="00EC1899"/>
    <w:rsid w:val="00EC31BA"/>
    <w:rsid w:val="00ED48C1"/>
    <w:rsid w:val="00ED78A1"/>
    <w:rsid w:val="00EE25D0"/>
    <w:rsid w:val="00EE2EC8"/>
    <w:rsid w:val="00EF009E"/>
    <w:rsid w:val="00EF2ABB"/>
    <w:rsid w:val="00EF4FF5"/>
    <w:rsid w:val="00F017F5"/>
    <w:rsid w:val="00F04AC8"/>
    <w:rsid w:val="00F04B10"/>
    <w:rsid w:val="00F150F5"/>
    <w:rsid w:val="00F20815"/>
    <w:rsid w:val="00F21A85"/>
    <w:rsid w:val="00F275EA"/>
    <w:rsid w:val="00F31022"/>
    <w:rsid w:val="00F317C3"/>
    <w:rsid w:val="00F329D8"/>
    <w:rsid w:val="00F34060"/>
    <w:rsid w:val="00F37EA7"/>
    <w:rsid w:val="00F42744"/>
    <w:rsid w:val="00F4568C"/>
    <w:rsid w:val="00F45B28"/>
    <w:rsid w:val="00F50C5F"/>
    <w:rsid w:val="00F50EC5"/>
    <w:rsid w:val="00F54FD8"/>
    <w:rsid w:val="00F77D1E"/>
    <w:rsid w:val="00F803CA"/>
    <w:rsid w:val="00F838D8"/>
    <w:rsid w:val="00F87423"/>
    <w:rsid w:val="00F96745"/>
    <w:rsid w:val="00F97F9F"/>
    <w:rsid w:val="00F97FA2"/>
    <w:rsid w:val="00FA42C0"/>
    <w:rsid w:val="00FA5CDF"/>
    <w:rsid w:val="00FA7727"/>
    <w:rsid w:val="00FB487D"/>
    <w:rsid w:val="00FB57B5"/>
    <w:rsid w:val="00FC6C39"/>
    <w:rsid w:val="00FD18A3"/>
    <w:rsid w:val="00FD30A1"/>
    <w:rsid w:val="00FD3429"/>
    <w:rsid w:val="00FE5596"/>
    <w:rsid w:val="00FE652C"/>
    <w:rsid w:val="00FF2A4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9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63D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6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63D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8964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96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9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96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DC15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C15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7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C45FE2"/>
  </w:style>
  <w:style w:type="character" w:customStyle="1" w:styleId="a8">
    <w:name w:val="Текст сноски Знак"/>
    <w:basedOn w:val="a0"/>
    <w:link w:val="a9"/>
    <w:uiPriority w:val="99"/>
    <w:semiHidden/>
    <w:rsid w:val="00E008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unhideWhenUsed/>
    <w:rsid w:val="00E008A0"/>
  </w:style>
  <w:style w:type="character" w:customStyle="1" w:styleId="aa">
    <w:name w:val="Текст выноски Знак"/>
    <w:basedOn w:val="a0"/>
    <w:link w:val="ab"/>
    <w:rsid w:val="00E008A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nhideWhenUsed/>
    <w:rsid w:val="00E008A0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semiHidden/>
    <w:rsid w:val="008B443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B44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rsid w:val="003049A8"/>
    <w:rPr>
      <w:sz w:val="24"/>
      <w:szCs w:val="24"/>
    </w:rPr>
  </w:style>
  <w:style w:type="character" w:styleId="ad">
    <w:name w:val="footnote reference"/>
    <w:basedOn w:val="a0"/>
    <w:uiPriority w:val="99"/>
    <w:semiHidden/>
    <w:unhideWhenUsed/>
    <w:rsid w:val="00AC76C1"/>
    <w:rPr>
      <w:vertAlign w:val="superscript"/>
    </w:rPr>
  </w:style>
  <w:style w:type="paragraph" w:customStyle="1" w:styleId="ConsPlusNormal">
    <w:name w:val="ConsPlusNormal"/>
    <w:rsid w:val="00AC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A83AE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83AE7"/>
  </w:style>
  <w:style w:type="character" w:customStyle="1" w:styleId="af0">
    <w:name w:val="Текст примечания Знак"/>
    <w:basedOn w:val="a0"/>
    <w:link w:val="af"/>
    <w:uiPriority w:val="99"/>
    <w:semiHidden/>
    <w:rsid w:val="00A83A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3AE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83A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2834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63D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6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63D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8964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96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9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96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DC15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C15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7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C45FE2"/>
  </w:style>
  <w:style w:type="character" w:customStyle="1" w:styleId="a8">
    <w:name w:val="Текст сноски Знак"/>
    <w:basedOn w:val="a0"/>
    <w:link w:val="a9"/>
    <w:uiPriority w:val="99"/>
    <w:semiHidden/>
    <w:rsid w:val="00E008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unhideWhenUsed/>
    <w:rsid w:val="00E008A0"/>
  </w:style>
  <w:style w:type="character" w:customStyle="1" w:styleId="aa">
    <w:name w:val="Текст выноски Знак"/>
    <w:basedOn w:val="a0"/>
    <w:link w:val="ab"/>
    <w:rsid w:val="00E008A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nhideWhenUsed/>
    <w:rsid w:val="00E008A0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semiHidden/>
    <w:rsid w:val="008B443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B44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rsid w:val="003049A8"/>
    <w:rPr>
      <w:sz w:val="24"/>
      <w:szCs w:val="24"/>
    </w:rPr>
  </w:style>
  <w:style w:type="character" w:styleId="ad">
    <w:name w:val="footnote reference"/>
    <w:basedOn w:val="a0"/>
    <w:uiPriority w:val="99"/>
    <w:semiHidden/>
    <w:unhideWhenUsed/>
    <w:rsid w:val="00AC76C1"/>
    <w:rPr>
      <w:vertAlign w:val="superscript"/>
    </w:rPr>
  </w:style>
  <w:style w:type="paragraph" w:customStyle="1" w:styleId="ConsPlusNormal">
    <w:name w:val="ConsPlusNormal"/>
    <w:rsid w:val="00AC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A83AE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83AE7"/>
  </w:style>
  <w:style w:type="character" w:customStyle="1" w:styleId="af0">
    <w:name w:val="Текст примечания Знак"/>
    <w:basedOn w:val="a0"/>
    <w:link w:val="af"/>
    <w:uiPriority w:val="99"/>
    <w:semiHidden/>
    <w:rsid w:val="00A83A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3AE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83A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283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5603-9034-4340-B565-B372240D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3219</Words>
  <Characters>18351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Юлия</dc:creator>
  <cp:lastModifiedBy>Администратор</cp:lastModifiedBy>
  <cp:revision>8</cp:revision>
  <dcterms:created xsi:type="dcterms:W3CDTF">2020-02-27T14:24:00Z</dcterms:created>
  <dcterms:modified xsi:type="dcterms:W3CDTF">2020-02-27T14:56:00Z</dcterms:modified>
</cp:coreProperties>
</file>